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8E4E" w14:textId="77777777" w:rsidR="00744FBA" w:rsidRPr="00997D40" w:rsidRDefault="00B82212" w:rsidP="00B33ED8">
      <w:pPr>
        <w:spacing w:before="0"/>
        <w:rPr>
          <w:rFonts w:ascii="Arial" w:hAnsi="Arial" w:cs="Arial"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-85725</wp:posOffset>
            </wp:positionV>
            <wp:extent cx="1236980" cy="1523365"/>
            <wp:effectExtent l="0" t="0" r="0" b="0"/>
            <wp:wrapSquare wrapText="bothSides"/>
            <wp:docPr id="6" name="Рисунок 6" descr="kate_koltuno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te_koltunov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40">
        <w:rPr>
          <w:rFonts w:ascii="Arial" w:hAnsi="Arial" w:cs="Arial"/>
          <w:sz w:val="40"/>
          <w:szCs w:val="40"/>
          <w:lang w:val="ru-RU"/>
        </w:rPr>
        <w:t>Колтунова Екатерина Владимировна</w:t>
      </w:r>
    </w:p>
    <w:p w14:paraId="6EC62AAA" w14:textId="77777777" w:rsidR="00997D40" w:rsidRDefault="00997D40" w:rsidP="00997D40">
      <w:pPr>
        <w:spacing w:before="0"/>
        <w:jc w:val="left"/>
        <w:rPr>
          <w:sz w:val="25"/>
          <w:szCs w:val="25"/>
          <w:lang w:val="ru-RU"/>
        </w:rPr>
      </w:pPr>
    </w:p>
    <w:p w14:paraId="435F9DEA" w14:textId="77777777" w:rsidR="00997D40" w:rsidRPr="00044302" w:rsidRDefault="00997D40" w:rsidP="00997D40">
      <w:pPr>
        <w:spacing w:before="0"/>
        <w:jc w:val="left"/>
        <w:rPr>
          <w:sz w:val="25"/>
          <w:szCs w:val="25"/>
          <w:lang w:val="ru-RU"/>
        </w:rPr>
      </w:pPr>
      <w:r w:rsidRPr="00044302">
        <w:rPr>
          <w:sz w:val="25"/>
          <w:szCs w:val="25"/>
          <w:lang w:val="ru-RU"/>
        </w:rPr>
        <w:t xml:space="preserve">Санкт-Петербург, </w:t>
      </w:r>
    </w:p>
    <w:p w14:paraId="4639F20C" w14:textId="77777777" w:rsidR="00997D40" w:rsidRPr="00044302" w:rsidRDefault="00997D40" w:rsidP="00997D40">
      <w:pPr>
        <w:spacing w:before="0"/>
        <w:jc w:val="left"/>
        <w:rPr>
          <w:sz w:val="25"/>
          <w:szCs w:val="25"/>
        </w:rPr>
      </w:pPr>
      <w:r w:rsidRPr="00044302">
        <w:rPr>
          <w:sz w:val="25"/>
          <w:szCs w:val="25"/>
        </w:rPr>
        <w:t xml:space="preserve">6 </w:t>
      </w:r>
      <w:r w:rsidRPr="00044302">
        <w:rPr>
          <w:sz w:val="25"/>
          <w:szCs w:val="25"/>
          <w:lang w:val="ru-RU"/>
        </w:rPr>
        <w:t>линия</w:t>
      </w:r>
      <w:r w:rsidRPr="00044302">
        <w:rPr>
          <w:sz w:val="25"/>
          <w:szCs w:val="25"/>
        </w:rPr>
        <w:t>, 21, 1</w:t>
      </w:r>
    </w:p>
    <w:p w14:paraId="3807A09C" w14:textId="77777777" w:rsidR="006B27A3" w:rsidRPr="00044302" w:rsidRDefault="00744FBA" w:rsidP="00744FBA">
      <w:pPr>
        <w:spacing w:before="0"/>
        <w:jc w:val="left"/>
        <w:rPr>
          <w:sz w:val="25"/>
          <w:szCs w:val="25"/>
        </w:rPr>
      </w:pPr>
      <w:r w:rsidRPr="00044302">
        <w:rPr>
          <w:sz w:val="25"/>
          <w:szCs w:val="25"/>
        </w:rPr>
        <w:t>Mob. +7 (911) 250-22-47</w:t>
      </w:r>
    </w:p>
    <w:p w14:paraId="17A949E1" w14:textId="77777777" w:rsidR="006B27A3" w:rsidRPr="00044302" w:rsidRDefault="006B27A3" w:rsidP="00744FBA">
      <w:pPr>
        <w:spacing w:before="0"/>
        <w:jc w:val="left"/>
        <w:rPr>
          <w:sz w:val="25"/>
          <w:szCs w:val="25"/>
        </w:rPr>
      </w:pPr>
      <w:r w:rsidRPr="00044302">
        <w:rPr>
          <w:sz w:val="25"/>
          <w:szCs w:val="25"/>
        </w:rPr>
        <w:t xml:space="preserve">e-mail </w:t>
      </w:r>
      <w:hyperlink r:id="rId9" w:history="1">
        <w:r w:rsidR="00770A8E" w:rsidRPr="00044302">
          <w:rPr>
            <w:rStyle w:val="ac"/>
            <w:sz w:val="25"/>
            <w:szCs w:val="25"/>
          </w:rPr>
          <w:t>kate@actualog.com</w:t>
        </w:r>
      </w:hyperlink>
    </w:p>
    <w:p w14:paraId="548401F9" w14:textId="77777777" w:rsidR="007E7DA2" w:rsidRPr="00044302" w:rsidRDefault="00905EE9" w:rsidP="00744FBA">
      <w:pPr>
        <w:spacing w:before="0"/>
        <w:jc w:val="left"/>
        <w:rPr>
          <w:sz w:val="25"/>
          <w:szCs w:val="25"/>
        </w:rPr>
      </w:pPr>
      <w:hyperlink r:id="rId10" w:history="1">
        <w:r w:rsidR="007E7DA2" w:rsidRPr="00044302">
          <w:rPr>
            <w:rStyle w:val="ac"/>
            <w:sz w:val="25"/>
            <w:szCs w:val="25"/>
          </w:rPr>
          <w:t>www.actualog.com</w:t>
        </w:r>
      </w:hyperlink>
    </w:p>
    <w:p w14:paraId="674C8100" w14:textId="77777777" w:rsidR="00455A13" w:rsidRPr="00044302" w:rsidRDefault="00905EE9" w:rsidP="00455A13">
      <w:pPr>
        <w:spacing w:before="0"/>
        <w:jc w:val="left"/>
        <w:rPr>
          <w:sz w:val="25"/>
          <w:szCs w:val="25"/>
        </w:rPr>
      </w:pPr>
      <w:hyperlink r:id="rId11" w:history="1">
        <w:r w:rsidR="00455A13" w:rsidRPr="00044302">
          <w:rPr>
            <w:rStyle w:val="ac"/>
            <w:sz w:val="25"/>
            <w:szCs w:val="25"/>
          </w:rPr>
          <w:t>www.koltunova.com</w:t>
        </w:r>
      </w:hyperlink>
    </w:p>
    <w:p w14:paraId="7CFDCB24" w14:textId="77777777" w:rsidR="00EB606A" w:rsidRPr="00044302" w:rsidRDefault="008C6586" w:rsidP="00744FBA">
      <w:pPr>
        <w:spacing w:before="0"/>
        <w:jc w:val="left"/>
        <w:rPr>
          <w:sz w:val="25"/>
          <w:szCs w:val="25"/>
          <w:lang w:val="ru-RU"/>
        </w:rPr>
      </w:pPr>
      <w:r w:rsidRPr="00044302">
        <w:rPr>
          <w:sz w:val="25"/>
          <w:szCs w:val="25"/>
          <w:lang w:val="ru-RU"/>
        </w:rPr>
        <w:t>Дата рождения: 15 Октября 1973 г.</w:t>
      </w:r>
    </w:p>
    <w:p w14:paraId="2F6724BB" w14:textId="77777777" w:rsidR="00C60A18" w:rsidRPr="008C6586" w:rsidRDefault="008C6586" w:rsidP="00C60A18">
      <w:pPr>
        <w:pStyle w:val="SectionTitle"/>
        <w:outlineLvl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ОБРАЗОВАНИЕ</w:t>
      </w:r>
    </w:p>
    <w:p w14:paraId="42FA8C9F" w14:textId="77777777" w:rsidR="00C60A18" w:rsidRPr="008C6586" w:rsidRDefault="008C6586" w:rsidP="00C60A18">
      <w:pPr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Санкт-Петербургский Государственный Инженерно-Экономический Университет </w:t>
      </w:r>
      <w:r w:rsidR="00770A8E" w:rsidRPr="00770A8E">
        <w:rPr>
          <w:b/>
          <w:sz w:val="25"/>
          <w:szCs w:val="25"/>
          <w:lang w:val="ru-RU"/>
        </w:rPr>
        <w:t xml:space="preserve">(ИНЖЭКОН) </w:t>
      </w:r>
      <w:hyperlink r:id="rId12" w:history="1">
        <w:r w:rsidR="00F73CE2" w:rsidRPr="00A93BBE">
          <w:rPr>
            <w:rStyle w:val="ac"/>
            <w:b/>
            <w:sz w:val="25"/>
            <w:szCs w:val="25"/>
          </w:rPr>
          <w:t>www</w:t>
        </w:r>
        <w:r w:rsidR="00F73CE2" w:rsidRPr="008C6586">
          <w:rPr>
            <w:rStyle w:val="ac"/>
            <w:b/>
            <w:sz w:val="25"/>
            <w:szCs w:val="25"/>
            <w:lang w:val="ru-RU"/>
          </w:rPr>
          <w:t>.</w:t>
        </w:r>
        <w:r w:rsidR="00F73CE2" w:rsidRPr="00A93BBE">
          <w:rPr>
            <w:rStyle w:val="ac"/>
            <w:b/>
            <w:sz w:val="25"/>
            <w:szCs w:val="25"/>
          </w:rPr>
          <w:t>engec</w:t>
        </w:r>
        <w:r w:rsidR="00F73CE2" w:rsidRPr="008C6586">
          <w:rPr>
            <w:rStyle w:val="ac"/>
            <w:b/>
            <w:sz w:val="25"/>
            <w:szCs w:val="25"/>
            <w:lang w:val="ru-RU"/>
          </w:rPr>
          <w:t>.</w:t>
        </w:r>
        <w:r w:rsidR="00F73CE2" w:rsidRPr="00A93BBE">
          <w:rPr>
            <w:rStyle w:val="ac"/>
            <w:b/>
            <w:sz w:val="25"/>
            <w:szCs w:val="25"/>
          </w:rPr>
          <w:t>ru</w:t>
        </w:r>
      </w:hyperlink>
    </w:p>
    <w:p w14:paraId="20F17C1E" w14:textId="77777777" w:rsidR="00981FE1" w:rsidRPr="008C6586" w:rsidRDefault="00981FE1" w:rsidP="00A10784">
      <w:pPr>
        <w:numPr>
          <w:ilvl w:val="0"/>
          <w:numId w:val="16"/>
        </w:numPr>
        <w:jc w:val="left"/>
        <w:rPr>
          <w:i/>
          <w:sz w:val="25"/>
          <w:szCs w:val="25"/>
          <w:lang w:val="ru-RU"/>
        </w:rPr>
      </w:pPr>
      <w:r w:rsidRPr="00044302">
        <w:rPr>
          <w:sz w:val="25"/>
          <w:szCs w:val="25"/>
          <w:lang w:val="ru-RU"/>
        </w:rPr>
        <w:t xml:space="preserve">1996-1999 </w:t>
      </w:r>
      <w:r w:rsidR="008C6586">
        <w:rPr>
          <w:sz w:val="25"/>
          <w:szCs w:val="25"/>
          <w:lang w:val="ru-RU"/>
        </w:rPr>
        <w:t>Аспирантура</w:t>
      </w:r>
      <w:r w:rsidR="008C6586" w:rsidRPr="00044302">
        <w:rPr>
          <w:sz w:val="25"/>
          <w:szCs w:val="25"/>
          <w:lang w:val="ru-RU"/>
        </w:rPr>
        <w:t xml:space="preserve">. </w:t>
      </w:r>
      <w:r w:rsidR="008C6586">
        <w:rPr>
          <w:sz w:val="25"/>
          <w:szCs w:val="25"/>
          <w:lang w:val="ru-RU"/>
        </w:rPr>
        <w:t>Тема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исследования</w:t>
      </w:r>
      <w:r w:rsidR="008C6586" w:rsidRPr="008C6586">
        <w:rPr>
          <w:sz w:val="25"/>
          <w:szCs w:val="25"/>
          <w:lang w:val="ru-RU"/>
        </w:rPr>
        <w:t xml:space="preserve">: </w:t>
      </w:r>
      <w:r w:rsidR="008C6586">
        <w:rPr>
          <w:sz w:val="25"/>
          <w:szCs w:val="25"/>
          <w:lang w:val="ru-RU"/>
        </w:rPr>
        <w:t>«Выбор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методов</w:t>
      </w:r>
      <w:r w:rsidR="008C6586" w:rsidRPr="008C6586">
        <w:rPr>
          <w:sz w:val="25"/>
          <w:szCs w:val="25"/>
          <w:lang w:val="ru-RU"/>
        </w:rPr>
        <w:t xml:space="preserve">, </w:t>
      </w:r>
      <w:r w:rsidR="008C6586">
        <w:rPr>
          <w:sz w:val="25"/>
          <w:szCs w:val="25"/>
          <w:lang w:val="ru-RU"/>
        </w:rPr>
        <w:t>моделей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и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стандартов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управления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разработкой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программным</w:t>
      </w:r>
      <w:r w:rsidR="008C6586" w:rsidRPr="008C6586">
        <w:rPr>
          <w:sz w:val="25"/>
          <w:szCs w:val="25"/>
          <w:lang w:val="ru-RU"/>
        </w:rPr>
        <w:t xml:space="preserve"> </w:t>
      </w:r>
      <w:r w:rsidR="008C6586">
        <w:rPr>
          <w:sz w:val="25"/>
          <w:szCs w:val="25"/>
          <w:lang w:val="ru-RU"/>
        </w:rPr>
        <w:t>обеспечением»</w:t>
      </w:r>
      <w:r w:rsidR="008C6586" w:rsidRPr="008C6586">
        <w:rPr>
          <w:sz w:val="25"/>
          <w:szCs w:val="25"/>
          <w:lang w:val="ru-RU"/>
        </w:rPr>
        <w:t>.</w:t>
      </w:r>
    </w:p>
    <w:p w14:paraId="6B3341E5" w14:textId="77777777" w:rsidR="00AA6C70" w:rsidRPr="008C6586" w:rsidRDefault="00C60A18" w:rsidP="00A10784">
      <w:pPr>
        <w:numPr>
          <w:ilvl w:val="0"/>
          <w:numId w:val="16"/>
        </w:numPr>
        <w:rPr>
          <w:sz w:val="25"/>
          <w:szCs w:val="25"/>
          <w:lang w:val="ru-RU"/>
        </w:rPr>
      </w:pPr>
      <w:r w:rsidRPr="008C6586">
        <w:rPr>
          <w:sz w:val="25"/>
          <w:szCs w:val="25"/>
          <w:lang w:val="ru-RU"/>
        </w:rPr>
        <w:t xml:space="preserve">1991-1996 </w:t>
      </w:r>
      <w:r w:rsidR="008C6586">
        <w:rPr>
          <w:sz w:val="25"/>
          <w:szCs w:val="25"/>
          <w:lang w:val="ru-RU"/>
        </w:rPr>
        <w:t xml:space="preserve">инженер-экономист, диплом с отличием по специальности </w:t>
      </w:r>
      <w:r w:rsidR="000F57A9">
        <w:rPr>
          <w:sz w:val="25"/>
          <w:szCs w:val="25"/>
          <w:lang w:val="ru-RU"/>
        </w:rPr>
        <w:t>«Э</w:t>
      </w:r>
      <w:r w:rsidR="008C6586">
        <w:rPr>
          <w:sz w:val="25"/>
          <w:szCs w:val="25"/>
          <w:lang w:val="ru-RU"/>
        </w:rPr>
        <w:t>кономическая информатика и АСУ</w:t>
      </w:r>
      <w:r w:rsidR="000F57A9">
        <w:rPr>
          <w:sz w:val="25"/>
          <w:szCs w:val="25"/>
          <w:lang w:val="ru-RU"/>
        </w:rPr>
        <w:t>»</w:t>
      </w:r>
      <w:r w:rsidR="008C6586">
        <w:rPr>
          <w:sz w:val="25"/>
          <w:szCs w:val="25"/>
          <w:lang w:val="ru-RU"/>
        </w:rPr>
        <w:t>.</w:t>
      </w:r>
    </w:p>
    <w:p w14:paraId="2873D478" w14:textId="77777777" w:rsidR="00744FBA" w:rsidRPr="008C6586" w:rsidRDefault="008C6586" w:rsidP="00744FBA">
      <w:pPr>
        <w:pStyle w:val="SectionTitle"/>
        <w:outlineLvl w:val="0"/>
        <w:rPr>
          <w:sz w:val="25"/>
          <w:szCs w:val="25"/>
          <w:lang w:val="ru-RU"/>
        </w:rPr>
      </w:pPr>
      <w:r>
        <w:rPr>
          <w:sz w:val="25"/>
          <w:szCs w:val="25"/>
        </w:rPr>
        <w:t>Квалификация</w:t>
      </w:r>
    </w:p>
    <w:p w14:paraId="7B0E0CDF" w14:textId="77777777" w:rsidR="0063745E" w:rsidRDefault="0063745E" w:rsidP="0063745E">
      <w:pPr>
        <w:numPr>
          <w:ilvl w:val="0"/>
          <w:numId w:val="5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Опыт работы в области управления нормативно-справочной информацией и качеством данных: </w:t>
      </w:r>
      <w:r>
        <w:rPr>
          <w:sz w:val="25"/>
          <w:szCs w:val="25"/>
        </w:rPr>
        <w:t>MDM</w:t>
      </w:r>
      <w:r>
        <w:rPr>
          <w:sz w:val="25"/>
          <w:szCs w:val="25"/>
          <w:lang w:val="ru-RU"/>
        </w:rPr>
        <w:t xml:space="preserve"> (</w:t>
      </w:r>
      <w:r>
        <w:rPr>
          <w:sz w:val="25"/>
          <w:szCs w:val="25"/>
        </w:rPr>
        <w:t>Master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Data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Management</w:t>
      </w:r>
      <w:r>
        <w:rPr>
          <w:sz w:val="25"/>
          <w:szCs w:val="25"/>
          <w:lang w:val="ru-RU"/>
        </w:rPr>
        <w:t xml:space="preserve"> – управление мастер-данными), PIM (</w:t>
      </w:r>
      <w:r>
        <w:rPr>
          <w:sz w:val="25"/>
          <w:szCs w:val="25"/>
        </w:rPr>
        <w:t>Product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Information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Management</w:t>
      </w:r>
      <w:r>
        <w:rPr>
          <w:sz w:val="25"/>
          <w:szCs w:val="25"/>
          <w:lang w:val="ru-RU"/>
        </w:rPr>
        <w:t xml:space="preserve"> – управление информацией о продукции), </w:t>
      </w:r>
      <w:r>
        <w:rPr>
          <w:sz w:val="25"/>
          <w:szCs w:val="25"/>
        </w:rPr>
        <w:t>Data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Quality</w:t>
      </w:r>
      <w:r>
        <w:rPr>
          <w:sz w:val="25"/>
          <w:szCs w:val="25"/>
          <w:lang w:val="ru-RU"/>
        </w:rPr>
        <w:t xml:space="preserve"> – управление качеством данных, </w:t>
      </w:r>
      <w:r>
        <w:rPr>
          <w:sz w:val="25"/>
          <w:szCs w:val="25"/>
        </w:rPr>
        <w:t>Data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Governance</w:t>
      </w:r>
      <w:r>
        <w:rPr>
          <w:sz w:val="25"/>
          <w:szCs w:val="25"/>
          <w:lang w:val="ru-RU"/>
        </w:rPr>
        <w:t xml:space="preserve"> – корпоративное управление данными). Знания в области стандартов управления нормативно-справочными данными и качеством данных: </w:t>
      </w:r>
      <w:r>
        <w:rPr>
          <w:sz w:val="25"/>
          <w:szCs w:val="25"/>
        </w:rPr>
        <w:t>ISO</w:t>
      </w:r>
      <w:r>
        <w:rPr>
          <w:sz w:val="25"/>
          <w:szCs w:val="25"/>
          <w:lang w:val="ru-RU"/>
        </w:rPr>
        <w:t xml:space="preserve"> 8000, </w:t>
      </w:r>
      <w:r>
        <w:rPr>
          <w:sz w:val="25"/>
          <w:szCs w:val="25"/>
        </w:rPr>
        <w:t>ISO</w:t>
      </w:r>
      <w:r>
        <w:rPr>
          <w:sz w:val="25"/>
          <w:szCs w:val="25"/>
          <w:lang w:val="ru-RU"/>
        </w:rPr>
        <w:t xml:space="preserve"> 22</w:t>
      </w:r>
      <w:r>
        <w:rPr>
          <w:sz w:val="25"/>
          <w:szCs w:val="25"/>
        </w:rPr>
        <w:t> </w:t>
      </w:r>
      <w:r>
        <w:rPr>
          <w:sz w:val="25"/>
          <w:szCs w:val="25"/>
          <w:lang w:val="ru-RU"/>
        </w:rPr>
        <w:t>745, управления знаниями, Semantic Web</w:t>
      </w:r>
    </w:p>
    <w:p w14:paraId="6510CF4E" w14:textId="77777777" w:rsidR="008C6586" w:rsidRPr="008C6586" w:rsidRDefault="00777621" w:rsidP="00744FBA">
      <w:pPr>
        <w:numPr>
          <w:ilvl w:val="0"/>
          <w:numId w:val="5"/>
        </w:numPr>
        <w:rPr>
          <w:sz w:val="25"/>
          <w:szCs w:val="25"/>
          <w:lang w:val="ru-RU"/>
        </w:rPr>
      </w:pPr>
      <w:r w:rsidRPr="00777621">
        <w:rPr>
          <w:sz w:val="25"/>
          <w:szCs w:val="25"/>
          <w:lang w:val="ru-RU"/>
        </w:rPr>
        <w:t>Управление</w:t>
      </w:r>
      <w:r w:rsidR="008F4043">
        <w:rPr>
          <w:sz w:val="25"/>
          <w:szCs w:val="25"/>
          <w:lang w:val="ru-RU"/>
        </w:rPr>
        <w:t xml:space="preserve"> ИТ-проектами</w:t>
      </w:r>
      <w:r w:rsidR="00644257">
        <w:rPr>
          <w:sz w:val="25"/>
          <w:szCs w:val="25"/>
          <w:lang w:val="ru-RU"/>
        </w:rPr>
        <w:t xml:space="preserve">, </w:t>
      </w:r>
      <w:r w:rsidR="00653D96">
        <w:rPr>
          <w:sz w:val="25"/>
          <w:szCs w:val="25"/>
          <w:lang w:val="ru-RU"/>
        </w:rPr>
        <w:t xml:space="preserve">моделирование </w:t>
      </w:r>
      <w:r w:rsidR="00644257">
        <w:rPr>
          <w:sz w:val="25"/>
          <w:szCs w:val="25"/>
          <w:lang w:val="ru-RU"/>
        </w:rPr>
        <w:t>бизнес-процессов</w:t>
      </w:r>
      <w:r w:rsidR="00653D96">
        <w:rPr>
          <w:sz w:val="25"/>
          <w:szCs w:val="25"/>
          <w:lang w:val="ru-RU"/>
        </w:rPr>
        <w:t>, выбор и разработка</w:t>
      </w:r>
      <w:r w:rsidR="00644257">
        <w:rPr>
          <w:sz w:val="25"/>
          <w:szCs w:val="25"/>
          <w:lang w:val="ru-RU"/>
        </w:rPr>
        <w:t xml:space="preserve"> прикладных решений (</w:t>
      </w:r>
      <w:r w:rsidR="00644257">
        <w:rPr>
          <w:sz w:val="25"/>
          <w:szCs w:val="25"/>
        </w:rPr>
        <w:t>ERP</w:t>
      </w:r>
      <w:r w:rsidR="00644257" w:rsidRPr="00644257">
        <w:rPr>
          <w:sz w:val="25"/>
          <w:szCs w:val="25"/>
          <w:lang w:val="ru-RU"/>
        </w:rPr>
        <w:t xml:space="preserve">, </w:t>
      </w:r>
      <w:r w:rsidR="00644257">
        <w:rPr>
          <w:sz w:val="25"/>
          <w:szCs w:val="25"/>
        </w:rPr>
        <w:t>CRM</w:t>
      </w:r>
      <w:r w:rsidR="00644257" w:rsidRPr="00644257">
        <w:rPr>
          <w:sz w:val="25"/>
          <w:szCs w:val="25"/>
          <w:lang w:val="ru-RU"/>
        </w:rPr>
        <w:t xml:space="preserve">, </w:t>
      </w:r>
      <w:r w:rsidR="00644257">
        <w:rPr>
          <w:sz w:val="25"/>
          <w:szCs w:val="25"/>
        </w:rPr>
        <w:t>BI</w:t>
      </w:r>
      <w:r w:rsidR="00644257" w:rsidRPr="00644257">
        <w:rPr>
          <w:sz w:val="25"/>
          <w:szCs w:val="25"/>
          <w:lang w:val="ru-RU"/>
        </w:rPr>
        <w:t xml:space="preserve">, </w:t>
      </w:r>
      <w:r w:rsidR="00644257">
        <w:rPr>
          <w:sz w:val="25"/>
          <w:szCs w:val="25"/>
        </w:rPr>
        <w:t>MDM</w:t>
      </w:r>
      <w:r w:rsidR="00644257" w:rsidRPr="00644257">
        <w:rPr>
          <w:sz w:val="25"/>
          <w:szCs w:val="25"/>
          <w:lang w:val="ru-RU"/>
        </w:rPr>
        <w:t xml:space="preserve">, </w:t>
      </w:r>
      <w:r w:rsidR="00644257">
        <w:rPr>
          <w:sz w:val="25"/>
          <w:szCs w:val="25"/>
        </w:rPr>
        <w:t>PIM</w:t>
      </w:r>
      <w:r w:rsidR="00644257" w:rsidRPr="00644257">
        <w:rPr>
          <w:sz w:val="25"/>
          <w:szCs w:val="25"/>
          <w:lang w:val="ru-RU"/>
        </w:rPr>
        <w:t xml:space="preserve">, </w:t>
      </w:r>
      <w:r w:rsidR="00644257">
        <w:rPr>
          <w:sz w:val="25"/>
          <w:szCs w:val="25"/>
        </w:rPr>
        <w:t>Data</w:t>
      </w:r>
      <w:r w:rsidR="00644257" w:rsidRPr="00644257">
        <w:rPr>
          <w:sz w:val="25"/>
          <w:szCs w:val="25"/>
          <w:lang w:val="ru-RU"/>
        </w:rPr>
        <w:t xml:space="preserve"> </w:t>
      </w:r>
      <w:r w:rsidR="00644257">
        <w:rPr>
          <w:sz w:val="25"/>
          <w:szCs w:val="25"/>
        </w:rPr>
        <w:t>Quality</w:t>
      </w:r>
      <w:r w:rsidR="00644257">
        <w:rPr>
          <w:sz w:val="25"/>
          <w:szCs w:val="25"/>
          <w:lang w:val="ru-RU"/>
        </w:rPr>
        <w:t>)</w:t>
      </w:r>
      <w:r w:rsidR="00BD3776">
        <w:rPr>
          <w:sz w:val="25"/>
          <w:szCs w:val="25"/>
          <w:lang w:val="ru-RU"/>
        </w:rPr>
        <w:t xml:space="preserve"> с учётом отраслевой специфики</w:t>
      </w:r>
      <w:r w:rsidR="00644257">
        <w:rPr>
          <w:sz w:val="25"/>
          <w:szCs w:val="25"/>
          <w:lang w:val="ru-RU"/>
        </w:rPr>
        <w:t>: телеком, страхование, оптовая и розничная торговля, энергетика.</w:t>
      </w:r>
    </w:p>
    <w:p w14:paraId="50EDCCC2" w14:textId="77777777" w:rsidR="00744FBA" w:rsidRPr="00B010F8" w:rsidRDefault="00644257" w:rsidP="005A23B3">
      <w:pPr>
        <w:numPr>
          <w:ilvl w:val="0"/>
          <w:numId w:val="5"/>
        </w:numPr>
        <w:rPr>
          <w:sz w:val="25"/>
          <w:szCs w:val="25"/>
          <w:lang w:val="ru-RU"/>
        </w:rPr>
      </w:pPr>
      <w:r w:rsidRPr="00B010F8">
        <w:rPr>
          <w:sz w:val="25"/>
          <w:szCs w:val="25"/>
          <w:lang w:val="ru-RU"/>
        </w:rPr>
        <w:t xml:space="preserve">Более двадцати лет опыта работы в области информационных технологий </w:t>
      </w:r>
      <w:r w:rsidR="00997D40" w:rsidRPr="00B010F8">
        <w:rPr>
          <w:sz w:val="25"/>
          <w:szCs w:val="25"/>
          <w:lang w:val="ru-RU"/>
        </w:rPr>
        <w:t>для коммерческих и государственных заказчиков</w:t>
      </w:r>
      <w:r w:rsidRPr="00B010F8">
        <w:rPr>
          <w:sz w:val="25"/>
          <w:szCs w:val="25"/>
          <w:lang w:val="ru-RU"/>
        </w:rPr>
        <w:t>. Эксперт в области ИТ-стратегии</w:t>
      </w:r>
      <w:r w:rsidR="008F4043" w:rsidRPr="00B010F8">
        <w:rPr>
          <w:sz w:val="25"/>
          <w:szCs w:val="25"/>
          <w:lang w:val="ru-RU"/>
        </w:rPr>
        <w:t xml:space="preserve"> и управления бизнес-процессами</w:t>
      </w:r>
      <w:r w:rsidRPr="00B010F8">
        <w:rPr>
          <w:sz w:val="25"/>
          <w:szCs w:val="25"/>
          <w:lang w:val="ru-RU"/>
        </w:rPr>
        <w:t>, знания стандартов</w:t>
      </w:r>
      <w:r w:rsidR="008F4043" w:rsidRPr="00B010F8">
        <w:rPr>
          <w:sz w:val="25"/>
          <w:szCs w:val="25"/>
          <w:lang w:val="ru-RU"/>
        </w:rPr>
        <w:t xml:space="preserve"> </w:t>
      </w:r>
      <w:r w:rsidR="008F4043" w:rsidRPr="00B010F8">
        <w:rPr>
          <w:sz w:val="25"/>
          <w:szCs w:val="25"/>
        </w:rPr>
        <w:t>Cobit</w:t>
      </w:r>
      <w:r w:rsidR="008F4043" w:rsidRPr="00B010F8">
        <w:rPr>
          <w:sz w:val="25"/>
          <w:szCs w:val="25"/>
          <w:lang w:val="ru-RU"/>
        </w:rPr>
        <w:t xml:space="preserve">, </w:t>
      </w:r>
      <w:r w:rsidR="008F4043" w:rsidRPr="00B010F8">
        <w:rPr>
          <w:sz w:val="25"/>
          <w:szCs w:val="25"/>
        </w:rPr>
        <w:t>ITIL</w:t>
      </w:r>
      <w:r w:rsidR="008F4043" w:rsidRPr="00B010F8">
        <w:rPr>
          <w:sz w:val="25"/>
          <w:szCs w:val="25"/>
          <w:lang w:val="ru-RU"/>
        </w:rPr>
        <w:t>.</w:t>
      </w:r>
      <w:r w:rsidR="00B010F8" w:rsidRPr="00B010F8">
        <w:rPr>
          <w:sz w:val="25"/>
          <w:szCs w:val="25"/>
          <w:lang w:val="ru-RU"/>
        </w:rPr>
        <w:t xml:space="preserve"> </w:t>
      </w:r>
      <w:r w:rsidRPr="00B010F8">
        <w:rPr>
          <w:sz w:val="25"/>
          <w:szCs w:val="25"/>
          <w:lang w:val="ru-RU"/>
        </w:rPr>
        <w:t xml:space="preserve">Практические навыки в области моделирования бизнес-процессов с использованием таких инструментов, как </w:t>
      </w:r>
      <w:r w:rsidR="00E53F00" w:rsidRPr="00B010F8">
        <w:rPr>
          <w:sz w:val="25"/>
          <w:szCs w:val="25"/>
        </w:rPr>
        <w:t>ARIS</w:t>
      </w:r>
      <w:r w:rsidR="00D461BA" w:rsidRPr="00B010F8">
        <w:rPr>
          <w:sz w:val="25"/>
          <w:szCs w:val="25"/>
          <w:lang w:val="ru-RU"/>
        </w:rPr>
        <w:t xml:space="preserve"> </w:t>
      </w:r>
      <w:r w:rsidR="00D461BA" w:rsidRPr="00B010F8">
        <w:rPr>
          <w:sz w:val="25"/>
          <w:szCs w:val="25"/>
        </w:rPr>
        <w:t>and</w:t>
      </w:r>
      <w:r w:rsidR="00D461BA" w:rsidRPr="00B010F8">
        <w:rPr>
          <w:sz w:val="25"/>
          <w:szCs w:val="25"/>
          <w:lang w:val="ru-RU"/>
        </w:rPr>
        <w:t xml:space="preserve"> </w:t>
      </w:r>
      <w:r w:rsidR="00D461BA" w:rsidRPr="00B010F8">
        <w:rPr>
          <w:sz w:val="25"/>
          <w:szCs w:val="25"/>
        </w:rPr>
        <w:t>MS</w:t>
      </w:r>
      <w:r w:rsidR="00E53F00" w:rsidRPr="00B010F8">
        <w:rPr>
          <w:sz w:val="25"/>
          <w:szCs w:val="25"/>
          <w:lang w:val="ru-RU"/>
        </w:rPr>
        <w:t xml:space="preserve"> </w:t>
      </w:r>
      <w:r w:rsidR="00E53F00" w:rsidRPr="00B010F8">
        <w:rPr>
          <w:sz w:val="25"/>
          <w:szCs w:val="25"/>
        </w:rPr>
        <w:t>Visio</w:t>
      </w:r>
      <w:r w:rsidR="00D461BA" w:rsidRPr="00B010F8">
        <w:rPr>
          <w:sz w:val="25"/>
          <w:szCs w:val="25"/>
          <w:lang w:val="ru-RU"/>
        </w:rPr>
        <w:t>.</w:t>
      </w:r>
      <w:r w:rsidR="00B010F8">
        <w:rPr>
          <w:sz w:val="25"/>
          <w:szCs w:val="25"/>
          <w:lang w:val="ru-RU"/>
        </w:rPr>
        <w:t xml:space="preserve"> </w:t>
      </w:r>
      <w:r w:rsidR="00B010F8" w:rsidRPr="00B010F8">
        <w:rPr>
          <w:sz w:val="25"/>
          <w:szCs w:val="25"/>
          <w:lang w:val="ru-RU"/>
        </w:rPr>
        <w:t>Структурные и объектно-ориентированные нотации</w:t>
      </w:r>
      <w:r w:rsidR="00B010F8">
        <w:rPr>
          <w:sz w:val="25"/>
          <w:szCs w:val="25"/>
          <w:lang w:val="ru-RU"/>
        </w:rPr>
        <w:t xml:space="preserve"> моделирования бизнес-процессов</w:t>
      </w:r>
      <w:r w:rsidR="00B010F8" w:rsidRPr="00B010F8">
        <w:rPr>
          <w:sz w:val="25"/>
          <w:szCs w:val="25"/>
          <w:lang w:val="ru-RU"/>
        </w:rPr>
        <w:t xml:space="preserve">: </w:t>
      </w:r>
      <w:r w:rsidR="00B010F8" w:rsidRPr="00A93BBE">
        <w:rPr>
          <w:sz w:val="25"/>
          <w:szCs w:val="25"/>
        </w:rPr>
        <w:t>IDEF</w:t>
      </w:r>
      <w:r w:rsidR="00B010F8" w:rsidRPr="00B010F8">
        <w:rPr>
          <w:sz w:val="25"/>
          <w:szCs w:val="25"/>
          <w:lang w:val="ru-RU"/>
        </w:rPr>
        <w:t xml:space="preserve">0, </w:t>
      </w:r>
      <w:r w:rsidR="00B010F8" w:rsidRPr="00A93BBE">
        <w:rPr>
          <w:sz w:val="25"/>
          <w:szCs w:val="25"/>
        </w:rPr>
        <w:t>e</w:t>
      </w:r>
      <w:r w:rsidR="00B010F8">
        <w:rPr>
          <w:sz w:val="25"/>
          <w:szCs w:val="25"/>
        </w:rPr>
        <w:t>EPC</w:t>
      </w:r>
      <w:r w:rsidR="00B010F8" w:rsidRPr="00B010F8">
        <w:rPr>
          <w:sz w:val="25"/>
          <w:szCs w:val="25"/>
          <w:lang w:val="ru-RU"/>
        </w:rPr>
        <w:t xml:space="preserve">, </w:t>
      </w:r>
      <w:r w:rsidR="00B010F8">
        <w:rPr>
          <w:sz w:val="25"/>
          <w:szCs w:val="25"/>
        </w:rPr>
        <w:t>UML</w:t>
      </w:r>
      <w:r w:rsidR="00B010F8" w:rsidRPr="00B010F8">
        <w:rPr>
          <w:sz w:val="25"/>
          <w:szCs w:val="25"/>
          <w:lang w:val="ru-RU"/>
        </w:rPr>
        <w:t>.</w:t>
      </w:r>
    </w:p>
    <w:p w14:paraId="4DD51E1F" w14:textId="77777777" w:rsidR="0048621F" w:rsidRPr="00D532EA" w:rsidRDefault="0048621F" w:rsidP="0048621F">
      <w:pPr>
        <w:numPr>
          <w:ilvl w:val="0"/>
          <w:numId w:val="5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Опыт управления ИТ-компаний-стартапом: знание всех процессов ИТ-компании, поиск и удержание специалистов, работа с клиентами и инвесторами, выстраивание процессов разработки, презентация решения, выступления на конференциях, проведение обучения, работа с клиентами и инвесторами.</w:t>
      </w:r>
    </w:p>
    <w:p w14:paraId="03F15778" w14:textId="77777777" w:rsidR="00660B8B" w:rsidRPr="00B010F8" w:rsidRDefault="00B010F8" w:rsidP="00660B8B">
      <w:pPr>
        <w:numPr>
          <w:ilvl w:val="0"/>
          <w:numId w:val="5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Эксперт в области управления разработкой программным обеспечением, знание в области методологий управления ИТ-проектами</w:t>
      </w:r>
      <w:r w:rsidR="00660B8B" w:rsidRPr="00B010F8">
        <w:rPr>
          <w:sz w:val="25"/>
          <w:szCs w:val="25"/>
          <w:lang w:val="ru-RU"/>
        </w:rPr>
        <w:t xml:space="preserve">: </w:t>
      </w:r>
      <w:r w:rsidR="00660B8B" w:rsidRPr="00A93BBE">
        <w:rPr>
          <w:sz w:val="25"/>
          <w:szCs w:val="25"/>
        </w:rPr>
        <w:t>CMMI</w:t>
      </w:r>
      <w:r w:rsidR="00660B8B" w:rsidRPr="00B010F8">
        <w:rPr>
          <w:sz w:val="25"/>
          <w:szCs w:val="25"/>
          <w:lang w:val="ru-RU"/>
        </w:rPr>
        <w:t xml:space="preserve">, </w:t>
      </w:r>
      <w:r w:rsidR="001C288F">
        <w:rPr>
          <w:sz w:val="25"/>
          <w:szCs w:val="25"/>
        </w:rPr>
        <w:t>MS</w:t>
      </w:r>
      <w:r w:rsidR="001C288F" w:rsidRPr="00B010F8">
        <w:rPr>
          <w:sz w:val="25"/>
          <w:szCs w:val="25"/>
          <w:lang w:val="ru-RU"/>
        </w:rPr>
        <w:t xml:space="preserve"> </w:t>
      </w:r>
      <w:r w:rsidR="00660B8B" w:rsidRPr="00A93BBE">
        <w:rPr>
          <w:sz w:val="25"/>
          <w:szCs w:val="25"/>
        </w:rPr>
        <w:t>Framework</w:t>
      </w:r>
      <w:r w:rsidR="00660B8B" w:rsidRPr="00B010F8">
        <w:rPr>
          <w:sz w:val="25"/>
          <w:szCs w:val="25"/>
          <w:lang w:val="ru-RU"/>
        </w:rPr>
        <w:t xml:space="preserve">, </w:t>
      </w:r>
      <w:r>
        <w:rPr>
          <w:sz w:val="25"/>
          <w:szCs w:val="25"/>
        </w:rPr>
        <w:t>Scrum</w:t>
      </w:r>
      <w:r w:rsidRPr="00B010F8">
        <w:rPr>
          <w:sz w:val="25"/>
          <w:szCs w:val="25"/>
          <w:lang w:val="ru-RU"/>
        </w:rPr>
        <w:t>/</w:t>
      </w:r>
      <w:r>
        <w:rPr>
          <w:sz w:val="25"/>
          <w:szCs w:val="25"/>
          <w:lang w:val="ru-RU"/>
        </w:rPr>
        <w:t xml:space="preserve">Agile. </w:t>
      </w:r>
    </w:p>
    <w:p w14:paraId="5CB53FA7" w14:textId="77777777" w:rsidR="00891377" w:rsidRPr="002A0598" w:rsidRDefault="00F20D9F">
      <w:pPr>
        <w:pStyle w:val="SectionTitle"/>
        <w:outlineLvl w:val="0"/>
        <w:rPr>
          <w:sz w:val="25"/>
          <w:szCs w:val="25"/>
          <w:lang w:val="ru-RU"/>
        </w:rPr>
      </w:pPr>
      <w:r w:rsidRPr="0048621F">
        <w:rPr>
          <w:sz w:val="25"/>
          <w:szCs w:val="25"/>
          <w:lang w:val="ru-RU"/>
        </w:rPr>
        <w:br w:type="page"/>
      </w:r>
      <w:r w:rsidR="002A0598">
        <w:rPr>
          <w:sz w:val="25"/>
          <w:szCs w:val="25"/>
          <w:lang w:val="ru-RU"/>
        </w:rPr>
        <w:lastRenderedPageBreak/>
        <w:t>опыт работы</w:t>
      </w:r>
    </w:p>
    <w:p w14:paraId="350D8035" w14:textId="227AF680" w:rsidR="009209CA" w:rsidRPr="009E16F4" w:rsidRDefault="005B65BE" w:rsidP="00132CB4">
      <w:pPr>
        <w:rPr>
          <w:sz w:val="25"/>
          <w:szCs w:val="25"/>
          <w:lang w:val="ru-RU"/>
        </w:rPr>
      </w:pPr>
      <w:r w:rsidRPr="009E16F4">
        <w:rPr>
          <w:sz w:val="25"/>
          <w:szCs w:val="25"/>
          <w:lang w:val="ru-RU"/>
        </w:rPr>
        <w:t>2011</w:t>
      </w:r>
      <w:r w:rsidR="00BD3776" w:rsidRPr="009E16F4">
        <w:rPr>
          <w:sz w:val="25"/>
          <w:szCs w:val="25"/>
          <w:lang w:val="ru-RU"/>
        </w:rPr>
        <w:t xml:space="preserve"> – </w:t>
      </w:r>
      <w:r w:rsidR="004E5A06">
        <w:rPr>
          <w:sz w:val="25"/>
          <w:szCs w:val="25"/>
          <w:lang w:val="ru-RU"/>
        </w:rPr>
        <w:t>настоящее время</w:t>
      </w:r>
      <w:r w:rsidRPr="009E16F4">
        <w:rPr>
          <w:sz w:val="25"/>
          <w:szCs w:val="25"/>
          <w:lang w:val="ru-RU"/>
        </w:rPr>
        <w:t xml:space="preserve"> </w:t>
      </w:r>
      <w:r w:rsidR="00132CB4">
        <w:rPr>
          <w:b/>
          <w:sz w:val="25"/>
          <w:szCs w:val="25"/>
          <w:lang w:val="ru-RU"/>
        </w:rPr>
        <w:t>ООО</w:t>
      </w:r>
      <w:r w:rsidR="00132CB4" w:rsidRPr="009E16F4">
        <w:rPr>
          <w:b/>
          <w:sz w:val="25"/>
          <w:szCs w:val="25"/>
          <w:lang w:val="ru-RU"/>
        </w:rPr>
        <w:t xml:space="preserve"> «</w:t>
      </w:r>
      <w:r w:rsidR="00132CB4">
        <w:rPr>
          <w:b/>
          <w:sz w:val="25"/>
          <w:szCs w:val="25"/>
          <w:lang w:val="ru-RU"/>
        </w:rPr>
        <w:t>АКТУАЛОГ</w:t>
      </w:r>
      <w:r w:rsidR="00132CB4" w:rsidRPr="009E16F4">
        <w:rPr>
          <w:b/>
          <w:sz w:val="25"/>
          <w:szCs w:val="25"/>
          <w:lang w:val="ru-RU"/>
        </w:rPr>
        <w:t xml:space="preserve">» </w:t>
      </w:r>
      <w:r w:rsidR="00132CB4">
        <w:rPr>
          <w:sz w:val="25"/>
          <w:szCs w:val="25"/>
          <w:lang w:val="ru-RU"/>
        </w:rPr>
        <w:t>Генеральный</w:t>
      </w:r>
      <w:r w:rsidR="00132CB4" w:rsidRPr="009E16F4">
        <w:rPr>
          <w:sz w:val="25"/>
          <w:szCs w:val="25"/>
          <w:lang w:val="ru-RU"/>
        </w:rPr>
        <w:t xml:space="preserve"> </w:t>
      </w:r>
      <w:r w:rsidR="00132CB4">
        <w:rPr>
          <w:sz w:val="25"/>
          <w:szCs w:val="25"/>
          <w:lang w:val="ru-RU"/>
        </w:rPr>
        <w:t>директор</w:t>
      </w:r>
    </w:p>
    <w:p w14:paraId="61FC31C4" w14:textId="77777777" w:rsidR="00132CB4" w:rsidRPr="00044302" w:rsidRDefault="00905EE9" w:rsidP="00132CB4">
      <w:pPr>
        <w:rPr>
          <w:sz w:val="25"/>
          <w:szCs w:val="25"/>
          <w:lang w:val="ru-RU"/>
        </w:rPr>
      </w:pPr>
      <w:hyperlink r:id="rId13" w:history="1">
        <w:r w:rsidR="00132CB4" w:rsidRPr="008C634D">
          <w:rPr>
            <w:rStyle w:val="ac"/>
            <w:sz w:val="25"/>
            <w:szCs w:val="25"/>
          </w:rPr>
          <w:t>www</w:t>
        </w:r>
        <w:r w:rsidR="00132CB4" w:rsidRPr="00044302">
          <w:rPr>
            <w:rStyle w:val="ac"/>
            <w:sz w:val="25"/>
            <w:szCs w:val="25"/>
            <w:lang w:val="ru-RU"/>
          </w:rPr>
          <w:t>.</w:t>
        </w:r>
        <w:r w:rsidR="00132CB4" w:rsidRPr="008C634D">
          <w:rPr>
            <w:rStyle w:val="ac"/>
            <w:sz w:val="25"/>
            <w:szCs w:val="25"/>
          </w:rPr>
          <w:t>actualog</w:t>
        </w:r>
        <w:r w:rsidR="00132CB4" w:rsidRPr="00044302">
          <w:rPr>
            <w:rStyle w:val="ac"/>
            <w:sz w:val="25"/>
            <w:szCs w:val="25"/>
            <w:lang w:val="ru-RU"/>
          </w:rPr>
          <w:t>.</w:t>
        </w:r>
        <w:r w:rsidR="00132CB4" w:rsidRPr="008C634D">
          <w:rPr>
            <w:rStyle w:val="ac"/>
            <w:sz w:val="25"/>
            <w:szCs w:val="25"/>
          </w:rPr>
          <w:t>com</w:t>
        </w:r>
      </w:hyperlink>
    </w:p>
    <w:p w14:paraId="230E151B" w14:textId="77777777" w:rsidR="00DC501C" w:rsidRPr="00041BCC" w:rsidRDefault="00DC501C" w:rsidP="00DC501C">
      <w:pPr>
        <w:rPr>
          <w:sz w:val="25"/>
          <w:szCs w:val="25"/>
          <w:lang w:val="ru-RU"/>
        </w:rPr>
      </w:pPr>
      <w:r w:rsidRPr="00041BCC">
        <w:rPr>
          <w:sz w:val="25"/>
          <w:szCs w:val="25"/>
          <w:lang w:val="ru-RU"/>
        </w:rPr>
        <w:t xml:space="preserve">Actualog — облачная платформа для управления и обмена информацией о продукции, открытый классификатор и справочник, а также решение для интеграции данных </w:t>
      </w:r>
      <w:r>
        <w:rPr>
          <w:sz w:val="25"/>
          <w:szCs w:val="25"/>
          <w:lang w:val="ru-RU"/>
        </w:rPr>
        <w:t xml:space="preserve">в </w:t>
      </w:r>
      <w:r w:rsidRPr="00041BCC">
        <w:rPr>
          <w:sz w:val="25"/>
          <w:szCs w:val="25"/>
          <w:lang w:val="ru-RU"/>
        </w:rPr>
        <w:t>цепочках поставок. Actualog обеспечивает качество данных о производимой и закупаемой продукции за счёт единого классификатора и стандартных форматов описания.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Actualog</w:t>
      </w:r>
      <w:r w:rsidRPr="00041BCC">
        <w:rPr>
          <w:sz w:val="25"/>
          <w:szCs w:val="25"/>
          <w:lang w:val="ru-RU"/>
        </w:rPr>
        <w:t xml:space="preserve"> поддерживает работу 40 отраслевых сообществ, позволяет создавать информацию на 35 языках.</w:t>
      </w:r>
    </w:p>
    <w:p w14:paraId="6E4C6BAC" w14:textId="77777777" w:rsidR="00041BCC" w:rsidRDefault="00041BCC" w:rsidP="00041BCC">
      <w:pPr>
        <w:numPr>
          <w:ilvl w:val="0"/>
          <w:numId w:val="20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Разработка</w:t>
      </w:r>
      <w:r w:rsidR="003F2708">
        <w:rPr>
          <w:sz w:val="25"/>
          <w:szCs w:val="25"/>
          <w:lang w:val="ru-RU"/>
        </w:rPr>
        <w:t xml:space="preserve"> концепции облачной экспертной платформы</w:t>
      </w:r>
      <w:r>
        <w:rPr>
          <w:sz w:val="25"/>
          <w:szCs w:val="25"/>
          <w:lang w:val="ru-RU"/>
        </w:rPr>
        <w:t xml:space="preserve"> управления информацией о сложной технической продукции</w:t>
      </w:r>
      <w:r w:rsidR="003F2708">
        <w:rPr>
          <w:sz w:val="25"/>
          <w:szCs w:val="25"/>
          <w:lang w:val="ru-RU"/>
        </w:rPr>
        <w:t xml:space="preserve"> и ее применения в цепях поставок</w:t>
      </w:r>
      <w:r w:rsidR="000551C1">
        <w:rPr>
          <w:sz w:val="25"/>
          <w:szCs w:val="25"/>
          <w:lang w:val="ru-RU"/>
        </w:rPr>
        <w:t>;</w:t>
      </w:r>
    </w:p>
    <w:p w14:paraId="04CB8E8A" w14:textId="77777777" w:rsidR="00041BCC" w:rsidRDefault="00041BCC" w:rsidP="00041BCC">
      <w:pPr>
        <w:numPr>
          <w:ilvl w:val="0"/>
          <w:numId w:val="20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Управление разработкой системы, планирование, определение требований к системе, высокоуровнев</w:t>
      </w:r>
      <w:r w:rsidR="000551C1">
        <w:rPr>
          <w:sz w:val="25"/>
          <w:szCs w:val="25"/>
          <w:lang w:val="ru-RU"/>
        </w:rPr>
        <w:t>ое проектирование, тестирование;</w:t>
      </w:r>
    </w:p>
    <w:p w14:paraId="1027EAB9" w14:textId="77777777" w:rsidR="00041BCC" w:rsidRPr="00041BCC" w:rsidRDefault="00041BCC" w:rsidP="00041BCC">
      <w:pPr>
        <w:numPr>
          <w:ilvl w:val="0"/>
          <w:numId w:val="20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Участие </w:t>
      </w:r>
      <w:r w:rsidRPr="00041BCC">
        <w:rPr>
          <w:sz w:val="25"/>
          <w:szCs w:val="25"/>
          <w:lang w:val="ru-RU"/>
        </w:rPr>
        <w:t>в работе технического комитета по стандартизации «Катало</w:t>
      </w:r>
      <w:r>
        <w:rPr>
          <w:sz w:val="25"/>
          <w:szCs w:val="25"/>
          <w:lang w:val="ru-RU"/>
        </w:rPr>
        <w:t xml:space="preserve">гизация продукции» Росстандарта, рекомендации по локализации стандартов </w:t>
      </w:r>
      <w:r>
        <w:rPr>
          <w:sz w:val="25"/>
          <w:szCs w:val="25"/>
        </w:rPr>
        <w:t>ISO</w:t>
      </w:r>
      <w:r w:rsidRPr="00041BCC">
        <w:rPr>
          <w:sz w:val="25"/>
          <w:szCs w:val="25"/>
          <w:lang w:val="ru-RU"/>
        </w:rPr>
        <w:t xml:space="preserve"> 8000, </w:t>
      </w:r>
      <w:r>
        <w:rPr>
          <w:sz w:val="25"/>
          <w:szCs w:val="25"/>
        </w:rPr>
        <w:t>ISO </w:t>
      </w:r>
      <w:r w:rsidRPr="00041BCC">
        <w:rPr>
          <w:sz w:val="25"/>
          <w:szCs w:val="25"/>
          <w:lang w:val="ru-RU"/>
        </w:rPr>
        <w:t>22</w:t>
      </w:r>
      <w:r w:rsidR="000551C1">
        <w:rPr>
          <w:sz w:val="25"/>
          <w:szCs w:val="25"/>
        </w:rPr>
        <w:t> </w:t>
      </w:r>
      <w:r w:rsidR="000551C1">
        <w:rPr>
          <w:sz w:val="25"/>
          <w:szCs w:val="25"/>
          <w:lang w:val="ru-RU"/>
        </w:rPr>
        <w:t>745;</w:t>
      </w:r>
    </w:p>
    <w:p w14:paraId="3918FD2A" w14:textId="0DCBDCCA" w:rsidR="00E03916" w:rsidRPr="00ED1814" w:rsidRDefault="00F367CB" w:rsidP="00A10784">
      <w:pPr>
        <w:rPr>
          <w:sz w:val="25"/>
          <w:szCs w:val="25"/>
          <w:lang w:val="ru-RU"/>
        </w:rPr>
      </w:pPr>
      <w:r w:rsidRPr="003339E7">
        <w:rPr>
          <w:sz w:val="25"/>
          <w:szCs w:val="25"/>
          <w:lang w:val="ru-RU"/>
        </w:rPr>
        <w:t>2004</w:t>
      </w:r>
      <w:r w:rsidR="00044302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–</w:t>
      </w:r>
      <w:r w:rsidR="00044302">
        <w:rPr>
          <w:sz w:val="25"/>
          <w:szCs w:val="25"/>
          <w:lang w:val="ru-RU"/>
        </w:rPr>
        <w:t xml:space="preserve"> </w:t>
      </w:r>
      <w:r w:rsidR="001F60F6">
        <w:rPr>
          <w:sz w:val="25"/>
          <w:szCs w:val="25"/>
          <w:lang w:val="ru-RU"/>
        </w:rPr>
        <w:t xml:space="preserve">настоящее </w:t>
      </w:r>
      <w:r w:rsidR="00044302">
        <w:rPr>
          <w:sz w:val="25"/>
          <w:szCs w:val="25"/>
          <w:lang w:val="ru-RU"/>
        </w:rPr>
        <w:t xml:space="preserve">время </w:t>
      </w:r>
      <w:r w:rsidR="00044302" w:rsidRPr="003339E7">
        <w:rPr>
          <w:sz w:val="25"/>
          <w:szCs w:val="25"/>
          <w:lang w:val="ru-RU"/>
        </w:rPr>
        <w:t>IT</w:t>
      </w:r>
      <w:r w:rsidR="003339E7" w:rsidRPr="003339E7">
        <w:rPr>
          <w:b/>
          <w:sz w:val="25"/>
          <w:szCs w:val="25"/>
          <w:lang w:val="ru-RU"/>
        </w:rPr>
        <w:t>@</w:t>
      </w:r>
      <w:r w:rsidR="003339E7">
        <w:rPr>
          <w:b/>
          <w:sz w:val="25"/>
          <w:szCs w:val="25"/>
        </w:rPr>
        <w:t>Business</w:t>
      </w:r>
      <w:r w:rsidR="00ED1814">
        <w:rPr>
          <w:b/>
          <w:sz w:val="25"/>
          <w:szCs w:val="25"/>
          <w:lang w:val="ru-RU"/>
        </w:rPr>
        <w:t xml:space="preserve"> Консультант</w:t>
      </w:r>
    </w:p>
    <w:p w14:paraId="0EB50EC6" w14:textId="77777777" w:rsidR="000A5162" w:rsidRPr="00044302" w:rsidRDefault="00905EE9" w:rsidP="00A10784">
      <w:pPr>
        <w:rPr>
          <w:sz w:val="25"/>
          <w:szCs w:val="25"/>
          <w:lang w:val="ru-RU"/>
        </w:rPr>
      </w:pPr>
      <w:hyperlink r:id="rId14" w:history="1">
        <w:r w:rsidR="00F367CB" w:rsidRPr="00A93BBE">
          <w:rPr>
            <w:rStyle w:val="ac"/>
            <w:sz w:val="25"/>
            <w:szCs w:val="25"/>
          </w:rPr>
          <w:t>www</w:t>
        </w:r>
        <w:r w:rsidR="00F367CB" w:rsidRPr="00044302">
          <w:rPr>
            <w:rStyle w:val="ac"/>
            <w:sz w:val="25"/>
            <w:szCs w:val="25"/>
            <w:lang w:val="ru-RU"/>
          </w:rPr>
          <w:t>.</w:t>
        </w:r>
        <w:r w:rsidR="00F367CB" w:rsidRPr="00A93BBE">
          <w:rPr>
            <w:rStyle w:val="ac"/>
            <w:sz w:val="25"/>
            <w:szCs w:val="25"/>
          </w:rPr>
          <w:t>koltunova</w:t>
        </w:r>
        <w:r w:rsidR="00F367CB" w:rsidRPr="00044302">
          <w:rPr>
            <w:rStyle w:val="ac"/>
            <w:sz w:val="25"/>
            <w:szCs w:val="25"/>
            <w:lang w:val="ru-RU"/>
          </w:rPr>
          <w:t>.</w:t>
        </w:r>
        <w:r w:rsidR="00F367CB" w:rsidRPr="00A93BBE">
          <w:rPr>
            <w:rStyle w:val="ac"/>
            <w:sz w:val="25"/>
            <w:szCs w:val="25"/>
          </w:rPr>
          <w:t>com</w:t>
        </w:r>
      </w:hyperlink>
      <w:r w:rsidR="00E12071" w:rsidRPr="00044302">
        <w:rPr>
          <w:sz w:val="25"/>
          <w:szCs w:val="25"/>
          <w:lang w:val="ru-RU"/>
        </w:rPr>
        <w:t xml:space="preserve"> </w:t>
      </w:r>
    </w:p>
    <w:p w14:paraId="53048597" w14:textId="77777777" w:rsidR="00626407" w:rsidRPr="003339E7" w:rsidRDefault="003339E7" w:rsidP="00A10784">
      <w:pPr>
        <w:rPr>
          <w:sz w:val="25"/>
          <w:szCs w:val="25"/>
          <w:lang w:val="ru-RU"/>
        </w:rPr>
      </w:pPr>
      <w:r w:rsidRPr="003339E7">
        <w:rPr>
          <w:sz w:val="25"/>
          <w:szCs w:val="25"/>
          <w:lang w:val="ru-RU"/>
        </w:rPr>
        <w:t xml:space="preserve">Консалтинговые услуги и обучение для коммерческих и государственных организаций в области </w:t>
      </w:r>
    </w:p>
    <w:p w14:paraId="6F85CC84" w14:textId="785F3326" w:rsidR="00A10784" w:rsidRPr="003339E7" w:rsidRDefault="001F60F6" w:rsidP="00A10784">
      <w:pPr>
        <w:numPr>
          <w:ilvl w:val="0"/>
          <w:numId w:val="6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Разработка и реализация ИТ-стратегии, выбор информационных систем, подготовка документации, проведение </w:t>
      </w:r>
      <w:r w:rsidR="00044302">
        <w:rPr>
          <w:sz w:val="25"/>
          <w:szCs w:val="25"/>
          <w:lang w:val="ru-RU"/>
        </w:rPr>
        <w:t>тендеров</w:t>
      </w:r>
      <w:r w:rsidR="000551C1">
        <w:rPr>
          <w:sz w:val="25"/>
          <w:szCs w:val="25"/>
          <w:lang w:val="ru-RU"/>
        </w:rPr>
        <w:t>;</w:t>
      </w:r>
    </w:p>
    <w:p w14:paraId="7B03DBE9" w14:textId="77777777" w:rsidR="003339E7" w:rsidRPr="001F60F6" w:rsidRDefault="003339E7" w:rsidP="005A23B3">
      <w:pPr>
        <w:numPr>
          <w:ilvl w:val="0"/>
          <w:numId w:val="6"/>
        </w:numPr>
        <w:rPr>
          <w:sz w:val="25"/>
          <w:szCs w:val="25"/>
          <w:lang w:val="ru-RU"/>
        </w:rPr>
      </w:pPr>
      <w:r w:rsidRPr="003339E7">
        <w:rPr>
          <w:sz w:val="25"/>
          <w:szCs w:val="25"/>
          <w:lang w:val="ru-RU"/>
        </w:rPr>
        <w:t>Моделирование</w:t>
      </w:r>
      <w:r w:rsidRPr="001F60F6">
        <w:rPr>
          <w:sz w:val="25"/>
          <w:szCs w:val="25"/>
          <w:lang w:val="ru-RU"/>
        </w:rPr>
        <w:t xml:space="preserve"> </w:t>
      </w:r>
      <w:r w:rsidR="001F60F6">
        <w:rPr>
          <w:sz w:val="25"/>
          <w:szCs w:val="25"/>
          <w:lang w:val="ru-RU"/>
        </w:rPr>
        <w:t xml:space="preserve">и анализ </w:t>
      </w:r>
      <w:r w:rsidRPr="003339E7">
        <w:rPr>
          <w:sz w:val="25"/>
          <w:szCs w:val="25"/>
          <w:lang w:val="ru-RU"/>
        </w:rPr>
        <w:t>бизнес</w:t>
      </w:r>
      <w:r w:rsidRPr="001F60F6">
        <w:rPr>
          <w:sz w:val="25"/>
          <w:szCs w:val="25"/>
          <w:lang w:val="ru-RU"/>
        </w:rPr>
        <w:t>-</w:t>
      </w:r>
      <w:r w:rsidRPr="003339E7">
        <w:rPr>
          <w:sz w:val="25"/>
          <w:szCs w:val="25"/>
          <w:lang w:val="ru-RU"/>
        </w:rPr>
        <w:t>процессов</w:t>
      </w:r>
      <w:r w:rsidRPr="001F60F6">
        <w:rPr>
          <w:sz w:val="25"/>
          <w:szCs w:val="25"/>
          <w:lang w:val="ru-RU"/>
        </w:rPr>
        <w:t>.</w:t>
      </w:r>
      <w:r w:rsidR="001F60F6">
        <w:rPr>
          <w:sz w:val="25"/>
          <w:szCs w:val="25"/>
          <w:lang w:val="ru-RU"/>
        </w:rPr>
        <w:t xml:space="preserve"> Организация работы службы бизнес-анализа, стандартизация аналитической работы.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Выбор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инструментов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для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моделирования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бизнес</w:t>
      </w:r>
      <w:r w:rsidRPr="001F60F6">
        <w:rPr>
          <w:sz w:val="25"/>
          <w:szCs w:val="25"/>
          <w:lang w:val="ru-RU"/>
        </w:rPr>
        <w:t>-</w:t>
      </w:r>
      <w:r w:rsidRPr="003339E7">
        <w:rPr>
          <w:sz w:val="25"/>
          <w:szCs w:val="25"/>
          <w:lang w:val="ru-RU"/>
        </w:rPr>
        <w:t>процессов</w:t>
      </w:r>
      <w:r w:rsidRPr="001F60F6">
        <w:rPr>
          <w:sz w:val="25"/>
          <w:szCs w:val="25"/>
          <w:lang w:val="ru-RU"/>
        </w:rPr>
        <w:t xml:space="preserve">, </w:t>
      </w:r>
      <w:r w:rsidRPr="003339E7">
        <w:rPr>
          <w:sz w:val="25"/>
          <w:szCs w:val="25"/>
          <w:lang w:val="ru-RU"/>
        </w:rPr>
        <w:t>организации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процессного</w:t>
      </w:r>
      <w:r w:rsidRPr="001F60F6">
        <w:rPr>
          <w:sz w:val="25"/>
          <w:szCs w:val="25"/>
          <w:lang w:val="ru-RU"/>
        </w:rPr>
        <w:t xml:space="preserve"> </w:t>
      </w:r>
      <w:r w:rsidRPr="003339E7">
        <w:rPr>
          <w:sz w:val="25"/>
          <w:szCs w:val="25"/>
          <w:lang w:val="ru-RU"/>
        </w:rPr>
        <w:t>управления</w:t>
      </w:r>
      <w:r w:rsidR="000551C1" w:rsidRPr="001F60F6">
        <w:rPr>
          <w:sz w:val="25"/>
          <w:szCs w:val="25"/>
          <w:lang w:val="ru-RU"/>
        </w:rPr>
        <w:t>;</w:t>
      </w:r>
    </w:p>
    <w:p w14:paraId="5E187281" w14:textId="77777777" w:rsidR="00A10784" w:rsidRPr="003339E7" w:rsidRDefault="003339E7" w:rsidP="005A23B3">
      <w:pPr>
        <w:numPr>
          <w:ilvl w:val="0"/>
          <w:numId w:val="6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Разработка рекомендаций по проектам электронного бизнеса и электронной коммерции</w:t>
      </w:r>
      <w:r w:rsidR="000551C1">
        <w:rPr>
          <w:sz w:val="25"/>
          <w:szCs w:val="25"/>
          <w:lang w:val="ru-RU"/>
        </w:rPr>
        <w:t>;</w:t>
      </w:r>
    </w:p>
    <w:p w14:paraId="6AED9840" w14:textId="77777777" w:rsidR="00227565" w:rsidRDefault="004667B0" w:rsidP="005A23B3">
      <w:pPr>
        <w:keepNext/>
        <w:keepLines/>
        <w:numPr>
          <w:ilvl w:val="0"/>
          <w:numId w:val="6"/>
        </w:numPr>
        <w:rPr>
          <w:sz w:val="25"/>
          <w:szCs w:val="25"/>
          <w:lang w:val="ru-RU"/>
        </w:rPr>
      </w:pPr>
      <w:r w:rsidRPr="004667B0">
        <w:rPr>
          <w:sz w:val="25"/>
          <w:szCs w:val="25"/>
          <w:lang w:val="ru-RU"/>
        </w:rPr>
        <w:t xml:space="preserve">Проведение семинаров по темам: Разработка и реализация корпоративной ИТ-стратегии, Моделирование бизнес-процессов, Введение в стандарт </w:t>
      </w:r>
      <w:r w:rsidRPr="004667B0">
        <w:rPr>
          <w:sz w:val="25"/>
          <w:szCs w:val="25"/>
        </w:rPr>
        <w:t>Cobit</w:t>
      </w:r>
      <w:r w:rsidRPr="004667B0">
        <w:rPr>
          <w:sz w:val="25"/>
          <w:szCs w:val="25"/>
          <w:lang w:val="ru-RU"/>
        </w:rPr>
        <w:t xml:space="preserve">, </w:t>
      </w:r>
      <w:r>
        <w:rPr>
          <w:sz w:val="25"/>
          <w:szCs w:val="25"/>
          <w:lang w:val="ru-RU"/>
        </w:rPr>
        <w:t>Управление ИТ-проектами.</w:t>
      </w:r>
    </w:p>
    <w:p w14:paraId="37F6C3D7" w14:textId="77777777" w:rsidR="004667B0" w:rsidRPr="004667B0" w:rsidRDefault="004667B0" w:rsidP="004667B0">
      <w:pPr>
        <w:keepNext/>
        <w:keepLines/>
        <w:ind w:left="360"/>
        <w:rPr>
          <w:sz w:val="25"/>
          <w:szCs w:val="25"/>
          <w:lang w:val="ru-RU"/>
        </w:rPr>
      </w:pPr>
    </w:p>
    <w:p w14:paraId="10C3DADC" w14:textId="2429557B" w:rsidR="0028654A" w:rsidRPr="004667B0" w:rsidRDefault="0028654A" w:rsidP="0028654A">
      <w:pPr>
        <w:keepNext/>
        <w:keepLines/>
        <w:rPr>
          <w:sz w:val="25"/>
          <w:szCs w:val="25"/>
          <w:lang w:val="ru-RU"/>
        </w:rPr>
      </w:pPr>
      <w:r w:rsidRPr="004667B0">
        <w:rPr>
          <w:sz w:val="25"/>
          <w:szCs w:val="25"/>
          <w:lang w:val="ru-RU"/>
        </w:rPr>
        <w:t xml:space="preserve">2005, </w:t>
      </w:r>
      <w:r w:rsidR="004667B0">
        <w:rPr>
          <w:sz w:val="25"/>
          <w:szCs w:val="25"/>
          <w:lang w:val="ru-RU"/>
        </w:rPr>
        <w:t>Январь</w:t>
      </w:r>
      <w:r w:rsidR="00044302">
        <w:rPr>
          <w:sz w:val="25"/>
          <w:szCs w:val="25"/>
          <w:lang w:val="ru-RU"/>
        </w:rPr>
        <w:t xml:space="preserve"> </w:t>
      </w:r>
      <w:r w:rsidRPr="004667B0">
        <w:rPr>
          <w:sz w:val="25"/>
          <w:szCs w:val="25"/>
          <w:lang w:val="ru-RU"/>
        </w:rPr>
        <w:t>–</w:t>
      </w:r>
      <w:r w:rsidR="00044302">
        <w:rPr>
          <w:sz w:val="25"/>
          <w:szCs w:val="25"/>
          <w:lang w:val="ru-RU"/>
        </w:rPr>
        <w:t xml:space="preserve"> </w:t>
      </w:r>
      <w:r w:rsidRPr="004667B0">
        <w:rPr>
          <w:sz w:val="25"/>
          <w:szCs w:val="25"/>
          <w:lang w:val="ru-RU"/>
        </w:rPr>
        <w:t xml:space="preserve">2006, </w:t>
      </w:r>
      <w:r w:rsidR="004667B0">
        <w:rPr>
          <w:sz w:val="25"/>
          <w:szCs w:val="25"/>
          <w:lang w:val="ru-RU"/>
        </w:rPr>
        <w:t>апрель</w:t>
      </w:r>
      <w:r w:rsidRPr="004667B0">
        <w:rPr>
          <w:sz w:val="25"/>
          <w:szCs w:val="25"/>
          <w:lang w:val="ru-RU"/>
        </w:rPr>
        <w:t xml:space="preserve"> </w:t>
      </w:r>
      <w:r w:rsidRPr="00A93BBE">
        <w:rPr>
          <w:b/>
          <w:sz w:val="25"/>
          <w:szCs w:val="25"/>
        </w:rPr>
        <w:t>SAP</w:t>
      </w:r>
      <w:r w:rsidRPr="004667B0">
        <w:rPr>
          <w:b/>
          <w:sz w:val="25"/>
          <w:szCs w:val="25"/>
          <w:lang w:val="ru-RU"/>
        </w:rPr>
        <w:t xml:space="preserve"> </w:t>
      </w:r>
      <w:r w:rsidRPr="00A93BBE">
        <w:rPr>
          <w:b/>
          <w:sz w:val="25"/>
          <w:szCs w:val="25"/>
        </w:rPr>
        <w:t>EMEA</w:t>
      </w:r>
      <w:r w:rsidRPr="004667B0">
        <w:rPr>
          <w:b/>
          <w:sz w:val="25"/>
          <w:szCs w:val="25"/>
          <w:lang w:val="ru-RU"/>
        </w:rPr>
        <w:t xml:space="preserve"> </w:t>
      </w:r>
      <w:r w:rsidRPr="00A93BBE">
        <w:rPr>
          <w:b/>
          <w:sz w:val="25"/>
          <w:szCs w:val="25"/>
        </w:rPr>
        <w:t>Insurance</w:t>
      </w:r>
      <w:r w:rsidRPr="004667B0">
        <w:rPr>
          <w:b/>
          <w:sz w:val="25"/>
          <w:szCs w:val="25"/>
          <w:lang w:val="ru-RU"/>
        </w:rPr>
        <w:t xml:space="preserve"> </w:t>
      </w:r>
      <w:r w:rsidRPr="00A93BBE">
        <w:rPr>
          <w:b/>
          <w:sz w:val="25"/>
          <w:szCs w:val="25"/>
        </w:rPr>
        <w:t>Hub</w:t>
      </w:r>
      <w:r w:rsidRPr="004667B0">
        <w:rPr>
          <w:sz w:val="25"/>
          <w:szCs w:val="25"/>
          <w:lang w:val="ru-RU"/>
        </w:rPr>
        <w:t xml:space="preserve">, </w:t>
      </w:r>
      <w:r w:rsidR="004667B0">
        <w:rPr>
          <w:b/>
          <w:sz w:val="25"/>
          <w:szCs w:val="25"/>
          <w:lang w:val="ru-RU"/>
        </w:rPr>
        <w:t>консультант</w:t>
      </w:r>
    </w:p>
    <w:p w14:paraId="44AFF5E6" w14:textId="77777777" w:rsidR="0028654A" w:rsidRPr="004667B0" w:rsidRDefault="0089389E" w:rsidP="0028654A">
      <w:pPr>
        <w:keepNext/>
        <w:keepLines/>
        <w:numPr>
          <w:ilvl w:val="0"/>
          <w:numId w:val="10"/>
        </w:numPr>
        <w:rPr>
          <w:sz w:val="25"/>
          <w:szCs w:val="25"/>
          <w:lang w:val="ru-RU"/>
        </w:rPr>
      </w:pPr>
      <w:r w:rsidRPr="0089389E">
        <w:rPr>
          <w:sz w:val="25"/>
          <w:szCs w:val="25"/>
          <w:lang w:val="ru-RU"/>
        </w:rPr>
        <w:t>Подготовка страховых</w:t>
      </w:r>
      <w:r w:rsidR="004667B0" w:rsidRPr="004667B0">
        <w:rPr>
          <w:sz w:val="25"/>
          <w:szCs w:val="25"/>
          <w:lang w:val="ru-RU"/>
        </w:rPr>
        <w:t xml:space="preserve"> </w:t>
      </w:r>
      <w:r w:rsidR="004667B0">
        <w:rPr>
          <w:sz w:val="25"/>
          <w:szCs w:val="25"/>
          <w:lang w:val="ru-RU"/>
        </w:rPr>
        <w:t>решений</w:t>
      </w:r>
      <w:r w:rsidR="004667B0" w:rsidRPr="004667B0">
        <w:rPr>
          <w:sz w:val="25"/>
          <w:szCs w:val="25"/>
          <w:lang w:val="ru-RU"/>
        </w:rPr>
        <w:t xml:space="preserve"> </w:t>
      </w:r>
      <w:r w:rsidR="0028654A" w:rsidRPr="00A93BBE">
        <w:rPr>
          <w:sz w:val="25"/>
          <w:szCs w:val="25"/>
        </w:rPr>
        <w:t>SAP</w:t>
      </w:r>
      <w:r w:rsidR="0028654A" w:rsidRPr="004667B0">
        <w:rPr>
          <w:sz w:val="25"/>
          <w:szCs w:val="25"/>
          <w:lang w:val="ru-RU"/>
        </w:rPr>
        <w:t xml:space="preserve"> </w:t>
      </w:r>
      <w:r w:rsidR="004667B0">
        <w:rPr>
          <w:sz w:val="25"/>
          <w:szCs w:val="25"/>
          <w:lang w:val="ru-RU"/>
        </w:rPr>
        <w:t xml:space="preserve">для </w:t>
      </w:r>
      <w:r>
        <w:rPr>
          <w:sz w:val="25"/>
          <w:szCs w:val="25"/>
          <w:lang w:val="ru-RU"/>
        </w:rPr>
        <w:t>российского</w:t>
      </w:r>
      <w:r w:rsidR="004667B0">
        <w:rPr>
          <w:sz w:val="25"/>
          <w:szCs w:val="25"/>
          <w:lang w:val="ru-RU"/>
        </w:rPr>
        <w:t xml:space="preserve"> рынка, анализ готовности к условиям российского рынка и адаптация </w:t>
      </w:r>
      <w:r w:rsidR="0028654A" w:rsidRPr="004667B0">
        <w:rPr>
          <w:sz w:val="25"/>
          <w:szCs w:val="25"/>
          <w:lang w:val="ru-RU"/>
        </w:rPr>
        <w:t>(</w:t>
      </w:r>
      <w:r w:rsidR="0028654A" w:rsidRPr="00A93BBE">
        <w:rPr>
          <w:sz w:val="25"/>
          <w:szCs w:val="25"/>
        </w:rPr>
        <w:t>Policy</w:t>
      </w:r>
      <w:r w:rsidR="0028654A" w:rsidRPr="004667B0">
        <w:rPr>
          <w:sz w:val="25"/>
          <w:szCs w:val="25"/>
          <w:lang w:val="ru-RU"/>
        </w:rPr>
        <w:t xml:space="preserve"> </w:t>
      </w:r>
      <w:r w:rsidR="0028654A" w:rsidRPr="00A93BBE">
        <w:rPr>
          <w:sz w:val="25"/>
          <w:szCs w:val="25"/>
        </w:rPr>
        <w:t>Management</w:t>
      </w:r>
      <w:r w:rsidR="0028654A" w:rsidRPr="004667B0">
        <w:rPr>
          <w:sz w:val="25"/>
          <w:szCs w:val="25"/>
          <w:lang w:val="ru-RU"/>
        </w:rPr>
        <w:t xml:space="preserve">, </w:t>
      </w:r>
      <w:r w:rsidR="0028654A" w:rsidRPr="00A93BBE">
        <w:rPr>
          <w:sz w:val="25"/>
          <w:szCs w:val="25"/>
        </w:rPr>
        <w:t>Claims</w:t>
      </w:r>
      <w:r w:rsidR="0028654A" w:rsidRPr="004667B0">
        <w:rPr>
          <w:sz w:val="25"/>
          <w:szCs w:val="25"/>
          <w:lang w:val="ru-RU"/>
        </w:rPr>
        <w:t xml:space="preserve"> </w:t>
      </w:r>
      <w:r w:rsidR="0028654A" w:rsidRPr="00A93BBE">
        <w:rPr>
          <w:sz w:val="25"/>
          <w:szCs w:val="25"/>
        </w:rPr>
        <w:t>Management</w:t>
      </w:r>
      <w:r w:rsidR="0028654A" w:rsidRPr="004667B0">
        <w:rPr>
          <w:sz w:val="25"/>
          <w:szCs w:val="25"/>
          <w:lang w:val="ru-RU"/>
        </w:rPr>
        <w:t xml:space="preserve">, </w:t>
      </w:r>
      <w:r w:rsidR="0028654A" w:rsidRPr="00A93BBE">
        <w:rPr>
          <w:sz w:val="25"/>
          <w:szCs w:val="25"/>
        </w:rPr>
        <w:t>Collections</w:t>
      </w:r>
      <w:r w:rsidR="0028654A" w:rsidRPr="004667B0">
        <w:rPr>
          <w:sz w:val="25"/>
          <w:szCs w:val="25"/>
          <w:lang w:val="ru-RU"/>
        </w:rPr>
        <w:t xml:space="preserve"> </w:t>
      </w:r>
      <w:r w:rsidR="0028654A" w:rsidRPr="00A93BBE">
        <w:rPr>
          <w:sz w:val="25"/>
          <w:szCs w:val="25"/>
        </w:rPr>
        <w:t>and</w:t>
      </w:r>
      <w:r w:rsidR="0028654A" w:rsidRPr="004667B0">
        <w:rPr>
          <w:sz w:val="25"/>
          <w:szCs w:val="25"/>
          <w:lang w:val="ru-RU"/>
        </w:rPr>
        <w:t xml:space="preserve"> </w:t>
      </w:r>
      <w:r w:rsidR="0028654A" w:rsidRPr="00A93BBE">
        <w:rPr>
          <w:sz w:val="25"/>
          <w:szCs w:val="25"/>
        </w:rPr>
        <w:t>Disbursement</w:t>
      </w:r>
      <w:r w:rsidR="0028654A" w:rsidRPr="004667B0">
        <w:rPr>
          <w:sz w:val="25"/>
          <w:szCs w:val="25"/>
          <w:lang w:val="ru-RU"/>
        </w:rPr>
        <w:t>)</w:t>
      </w:r>
      <w:r w:rsidR="00227565" w:rsidRPr="004667B0">
        <w:rPr>
          <w:sz w:val="25"/>
          <w:szCs w:val="25"/>
          <w:lang w:val="ru-RU"/>
        </w:rPr>
        <w:t>;</w:t>
      </w:r>
    </w:p>
    <w:p w14:paraId="2D795970" w14:textId="77777777" w:rsidR="0028654A" w:rsidRPr="004667B0" w:rsidRDefault="004667B0" w:rsidP="0028654A">
      <w:pPr>
        <w:numPr>
          <w:ilvl w:val="0"/>
          <w:numId w:val="10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Подготовка демонстрационных проектов и презентаций</w:t>
      </w:r>
      <w:r w:rsidR="00227565" w:rsidRPr="004667B0">
        <w:rPr>
          <w:sz w:val="25"/>
          <w:szCs w:val="25"/>
          <w:lang w:val="ru-RU"/>
        </w:rPr>
        <w:t>.</w:t>
      </w:r>
    </w:p>
    <w:p w14:paraId="2368F235" w14:textId="77777777" w:rsidR="0028654A" w:rsidRPr="004667B0" w:rsidRDefault="0028654A" w:rsidP="0028654A">
      <w:pPr>
        <w:rPr>
          <w:sz w:val="25"/>
          <w:szCs w:val="25"/>
          <w:lang w:val="ru-RU"/>
        </w:rPr>
      </w:pPr>
    </w:p>
    <w:p w14:paraId="5D2F32A2" w14:textId="028A141F" w:rsidR="00727382" w:rsidRPr="00727382" w:rsidRDefault="0028654A" w:rsidP="0028654A">
      <w:pPr>
        <w:jc w:val="left"/>
        <w:rPr>
          <w:b/>
          <w:sz w:val="25"/>
          <w:szCs w:val="25"/>
        </w:rPr>
      </w:pPr>
      <w:r w:rsidRPr="00A93BBE">
        <w:rPr>
          <w:sz w:val="25"/>
          <w:szCs w:val="25"/>
          <w:lang w:val="fr-FR"/>
        </w:rPr>
        <w:t>2002</w:t>
      </w:r>
      <w:r w:rsidR="00044302" w:rsidRPr="00044302">
        <w:rPr>
          <w:sz w:val="25"/>
          <w:szCs w:val="25"/>
        </w:rPr>
        <w:t xml:space="preserve"> </w:t>
      </w:r>
      <w:r w:rsidRPr="00A93BBE">
        <w:rPr>
          <w:sz w:val="25"/>
          <w:szCs w:val="25"/>
        </w:rPr>
        <w:t>–</w:t>
      </w:r>
      <w:r w:rsidR="00044302" w:rsidRPr="00044302">
        <w:rPr>
          <w:sz w:val="25"/>
          <w:szCs w:val="25"/>
        </w:rPr>
        <w:t xml:space="preserve"> </w:t>
      </w:r>
      <w:r w:rsidRPr="00A93BBE">
        <w:rPr>
          <w:sz w:val="25"/>
          <w:szCs w:val="25"/>
          <w:lang w:val="fr-FR"/>
        </w:rPr>
        <w:t>2003  Science Management Consulting</w:t>
      </w:r>
      <w:r w:rsidR="00861AB2" w:rsidRPr="00861AB2">
        <w:rPr>
          <w:sz w:val="25"/>
          <w:szCs w:val="25"/>
        </w:rPr>
        <w:t xml:space="preserve"> </w:t>
      </w:r>
      <w:r w:rsidR="00861AB2">
        <w:rPr>
          <w:sz w:val="25"/>
          <w:szCs w:val="25"/>
        </w:rPr>
        <w:t>Russia</w:t>
      </w:r>
      <w:r w:rsidRPr="00A93BBE">
        <w:rPr>
          <w:sz w:val="25"/>
          <w:szCs w:val="25"/>
          <w:lang w:val="fr-FR"/>
        </w:rPr>
        <w:t xml:space="preserve"> (SMCR) </w:t>
      </w:r>
      <w:r w:rsidR="00727382">
        <w:rPr>
          <w:b/>
          <w:sz w:val="25"/>
          <w:szCs w:val="25"/>
          <w:lang w:val="ru-RU"/>
        </w:rPr>
        <w:t>Консультант</w:t>
      </w:r>
      <w:r w:rsidR="00727382" w:rsidRPr="00727382">
        <w:rPr>
          <w:b/>
          <w:sz w:val="25"/>
          <w:szCs w:val="25"/>
        </w:rPr>
        <w:t xml:space="preserve"> </w:t>
      </w:r>
      <w:r w:rsidR="00727382">
        <w:rPr>
          <w:b/>
          <w:sz w:val="25"/>
          <w:szCs w:val="25"/>
          <w:lang w:val="ru-RU"/>
        </w:rPr>
        <w:t>по</w:t>
      </w:r>
      <w:r w:rsidR="00727382" w:rsidRPr="00727382">
        <w:rPr>
          <w:b/>
          <w:sz w:val="25"/>
          <w:szCs w:val="25"/>
        </w:rPr>
        <w:t xml:space="preserve"> </w:t>
      </w:r>
      <w:r w:rsidR="00727382">
        <w:rPr>
          <w:b/>
          <w:sz w:val="25"/>
          <w:szCs w:val="25"/>
          <w:lang w:val="ru-RU"/>
        </w:rPr>
        <w:t>управлению</w:t>
      </w:r>
      <w:r w:rsidR="00727382" w:rsidRPr="00727382">
        <w:rPr>
          <w:b/>
          <w:sz w:val="25"/>
          <w:szCs w:val="25"/>
        </w:rPr>
        <w:t xml:space="preserve"> </w:t>
      </w:r>
      <w:r w:rsidR="00727382">
        <w:rPr>
          <w:b/>
          <w:sz w:val="25"/>
          <w:szCs w:val="25"/>
          <w:lang w:val="ru-RU"/>
        </w:rPr>
        <w:t>бизнесом</w:t>
      </w:r>
    </w:p>
    <w:p w14:paraId="76B64AD6" w14:textId="77777777" w:rsidR="00727382" w:rsidRPr="00727382" w:rsidRDefault="00727382" w:rsidP="005A23B3">
      <w:pPr>
        <w:numPr>
          <w:ilvl w:val="0"/>
          <w:numId w:val="6"/>
        </w:numPr>
        <w:jc w:val="left"/>
        <w:rPr>
          <w:b/>
          <w:sz w:val="25"/>
          <w:szCs w:val="25"/>
          <w:lang w:val="ru-RU"/>
        </w:rPr>
      </w:pPr>
      <w:r w:rsidRPr="00727382">
        <w:rPr>
          <w:sz w:val="25"/>
          <w:szCs w:val="25"/>
          <w:lang w:val="ru-RU"/>
        </w:rPr>
        <w:t xml:space="preserve">Анализ бизнес-процессов заказчиков, оптимизация, реинжиниринг процессов в </w:t>
      </w:r>
    </w:p>
    <w:p w14:paraId="4A61F9B7" w14:textId="77777777" w:rsidR="00227565" w:rsidRPr="00727382" w:rsidRDefault="00727382" w:rsidP="005A23B3">
      <w:pPr>
        <w:numPr>
          <w:ilvl w:val="0"/>
          <w:numId w:val="6"/>
        </w:numPr>
        <w:jc w:val="left"/>
        <w:rPr>
          <w:b/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>Анализ ИТ-архитектуры, разработка рекомендаций по ИТ-архитектуре, подготовка функциональных требований для проведения тендеров для выбора ИТ-решений и поставщиков</w:t>
      </w:r>
    </w:p>
    <w:p w14:paraId="2BB5B2A1" w14:textId="77777777" w:rsidR="00227565" w:rsidRPr="00727382" w:rsidRDefault="00227565" w:rsidP="00227565">
      <w:pPr>
        <w:jc w:val="left"/>
        <w:rPr>
          <w:sz w:val="25"/>
          <w:szCs w:val="25"/>
          <w:lang w:val="ru-RU"/>
        </w:rPr>
      </w:pPr>
    </w:p>
    <w:p w14:paraId="74929976" w14:textId="12E8F590" w:rsidR="00727382" w:rsidRDefault="0028654A" w:rsidP="00727382">
      <w:pPr>
        <w:outlineLvl w:val="0"/>
        <w:rPr>
          <w:b/>
          <w:sz w:val="25"/>
          <w:szCs w:val="25"/>
          <w:lang w:val="ru-RU"/>
        </w:rPr>
      </w:pPr>
      <w:r w:rsidRPr="00727382">
        <w:rPr>
          <w:sz w:val="25"/>
          <w:szCs w:val="25"/>
          <w:lang w:val="ru-RU"/>
        </w:rPr>
        <w:t>1999</w:t>
      </w:r>
      <w:r w:rsidR="00044302">
        <w:rPr>
          <w:sz w:val="25"/>
          <w:szCs w:val="25"/>
          <w:lang w:val="ru-RU"/>
        </w:rPr>
        <w:t xml:space="preserve"> </w:t>
      </w:r>
      <w:r w:rsidRPr="00727382">
        <w:rPr>
          <w:sz w:val="25"/>
          <w:szCs w:val="25"/>
          <w:lang w:val="ru-RU"/>
        </w:rPr>
        <w:t>–</w:t>
      </w:r>
      <w:r w:rsidR="00044302">
        <w:rPr>
          <w:sz w:val="25"/>
          <w:szCs w:val="25"/>
          <w:lang w:val="ru-RU"/>
        </w:rPr>
        <w:t xml:space="preserve"> </w:t>
      </w:r>
      <w:r w:rsidRPr="00727382">
        <w:rPr>
          <w:sz w:val="25"/>
          <w:szCs w:val="25"/>
          <w:lang w:val="ru-RU"/>
        </w:rPr>
        <w:t xml:space="preserve">2001 </w:t>
      </w:r>
      <w:r w:rsidR="00727382">
        <w:rPr>
          <w:b/>
          <w:sz w:val="25"/>
          <w:szCs w:val="25"/>
        </w:rPr>
        <w:t>CSBI</w:t>
      </w:r>
      <w:r w:rsidR="00727382" w:rsidRPr="00727382">
        <w:rPr>
          <w:b/>
          <w:sz w:val="25"/>
          <w:szCs w:val="25"/>
          <w:lang w:val="ru-RU"/>
        </w:rPr>
        <w:t xml:space="preserve"> </w:t>
      </w:r>
      <w:r w:rsidR="00727382">
        <w:rPr>
          <w:b/>
          <w:sz w:val="25"/>
          <w:szCs w:val="25"/>
        </w:rPr>
        <w:t>EE</w:t>
      </w:r>
      <w:r w:rsidR="00727382" w:rsidRPr="00727382">
        <w:rPr>
          <w:b/>
          <w:sz w:val="25"/>
          <w:szCs w:val="25"/>
          <w:lang w:val="ru-RU"/>
        </w:rPr>
        <w:t xml:space="preserve"> / </w:t>
      </w:r>
      <w:r w:rsidR="00727382">
        <w:rPr>
          <w:b/>
          <w:sz w:val="25"/>
          <w:szCs w:val="25"/>
        </w:rPr>
        <w:t>Total Objects</w:t>
      </w:r>
      <w:r w:rsidR="00727382" w:rsidRPr="00727382">
        <w:rPr>
          <w:b/>
          <w:sz w:val="25"/>
          <w:szCs w:val="25"/>
          <w:lang w:val="ru-RU"/>
        </w:rPr>
        <w:t xml:space="preserve">. </w:t>
      </w:r>
      <w:r w:rsidR="00727382">
        <w:rPr>
          <w:b/>
          <w:sz w:val="25"/>
          <w:szCs w:val="25"/>
          <w:lang w:val="ru-RU"/>
        </w:rPr>
        <w:t>Менеджер проекта / бизнес-аналитик.</w:t>
      </w:r>
    </w:p>
    <w:p w14:paraId="37162EF1" w14:textId="77777777" w:rsidR="0028654A" w:rsidRPr="00044302" w:rsidRDefault="00905EE9" w:rsidP="00227565">
      <w:pPr>
        <w:jc w:val="left"/>
        <w:rPr>
          <w:b/>
          <w:sz w:val="25"/>
          <w:szCs w:val="25"/>
          <w:lang w:val="ru-RU"/>
        </w:rPr>
      </w:pPr>
      <w:hyperlink r:id="rId15" w:history="1">
        <w:r w:rsidR="0028654A" w:rsidRPr="00227565">
          <w:rPr>
            <w:rStyle w:val="ac"/>
            <w:sz w:val="25"/>
            <w:szCs w:val="25"/>
          </w:rPr>
          <w:t>www</w:t>
        </w:r>
        <w:r w:rsidR="0028654A" w:rsidRPr="00044302">
          <w:rPr>
            <w:rStyle w:val="ac"/>
            <w:sz w:val="25"/>
            <w:szCs w:val="25"/>
            <w:lang w:val="ru-RU"/>
          </w:rPr>
          <w:t>.</w:t>
        </w:r>
        <w:r w:rsidR="0028654A" w:rsidRPr="00227565">
          <w:rPr>
            <w:rStyle w:val="ac"/>
            <w:sz w:val="25"/>
            <w:szCs w:val="25"/>
          </w:rPr>
          <w:t>totalobjects</w:t>
        </w:r>
        <w:r w:rsidR="0028654A" w:rsidRPr="00044302">
          <w:rPr>
            <w:rStyle w:val="ac"/>
            <w:sz w:val="25"/>
            <w:szCs w:val="25"/>
            <w:lang w:val="ru-RU"/>
          </w:rPr>
          <w:t>.</w:t>
        </w:r>
        <w:r w:rsidR="0028654A" w:rsidRPr="00227565">
          <w:rPr>
            <w:rStyle w:val="ac"/>
            <w:sz w:val="25"/>
            <w:szCs w:val="25"/>
          </w:rPr>
          <w:t>co</w:t>
        </w:r>
        <w:r w:rsidR="0028654A" w:rsidRPr="00044302">
          <w:rPr>
            <w:rStyle w:val="ac"/>
            <w:sz w:val="25"/>
            <w:szCs w:val="25"/>
            <w:lang w:val="ru-RU"/>
          </w:rPr>
          <w:t>.</w:t>
        </w:r>
        <w:r w:rsidR="0028654A" w:rsidRPr="00227565">
          <w:rPr>
            <w:rStyle w:val="ac"/>
            <w:sz w:val="25"/>
            <w:szCs w:val="25"/>
          </w:rPr>
          <w:t>uk</w:t>
        </w:r>
      </w:hyperlink>
      <w:r w:rsidR="0028654A" w:rsidRPr="00044302">
        <w:rPr>
          <w:rStyle w:val="ac"/>
          <w:sz w:val="25"/>
          <w:szCs w:val="25"/>
          <w:lang w:val="ru-RU"/>
        </w:rPr>
        <w:t xml:space="preserve">  </w:t>
      </w:r>
    </w:p>
    <w:p w14:paraId="69139CC1" w14:textId="77777777" w:rsidR="00132CB4" w:rsidRPr="00132CB4" w:rsidRDefault="00132CB4" w:rsidP="0028654A">
      <w:pPr>
        <w:outlineLvl w:val="0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Разработка решений для страхового рынка </w:t>
      </w:r>
      <w:r>
        <w:rPr>
          <w:b/>
          <w:sz w:val="25"/>
          <w:szCs w:val="25"/>
        </w:rPr>
        <w:t>Lloyds</w:t>
      </w:r>
      <w:r w:rsidRPr="00132CB4">
        <w:rPr>
          <w:b/>
          <w:sz w:val="25"/>
          <w:szCs w:val="25"/>
          <w:lang w:val="ru-RU"/>
        </w:rPr>
        <w:t xml:space="preserve"> (</w:t>
      </w:r>
      <w:r>
        <w:rPr>
          <w:b/>
          <w:sz w:val="25"/>
          <w:szCs w:val="25"/>
        </w:rPr>
        <w:t>UK</w:t>
      </w:r>
      <w:r w:rsidRPr="00132CB4">
        <w:rPr>
          <w:b/>
          <w:sz w:val="25"/>
          <w:szCs w:val="25"/>
          <w:lang w:val="ru-RU"/>
        </w:rPr>
        <w:t>)</w:t>
      </w:r>
      <w:r>
        <w:rPr>
          <w:b/>
          <w:sz w:val="25"/>
          <w:szCs w:val="25"/>
          <w:lang w:val="ru-RU"/>
        </w:rPr>
        <w:t xml:space="preserve"> </w:t>
      </w:r>
    </w:p>
    <w:p w14:paraId="307183B6" w14:textId="77777777" w:rsidR="00727382" w:rsidRDefault="00727382" w:rsidP="0028654A">
      <w:pPr>
        <w:numPr>
          <w:ilvl w:val="0"/>
          <w:numId w:val="6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Управление проектами разработки прикладных программных решений для страховых брокеров </w:t>
      </w:r>
      <w:r>
        <w:rPr>
          <w:sz w:val="25"/>
          <w:szCs w:val="25"/>
        </w:rPr>
        <w:t>Lloyds</w:t>
      </w:r>
      <w:r>
        <w:rPr>
          <w:sz w:val="25"/>
          <w:szCs w:val="25"/>
          <w:lang w:val="ru-RU"/>
        </w:rPr>
        <w:t>;</w:t>
      </w:r>
    </w:p>
    <w:p w14:paraId="0DD6B0AA" w14:textId="77777777" w:rsidR="0028654A" w:rsidRPr="00727382" w:rsidRDefault="00727382" w:rsidP="0028654A">
      <w:pPr>
        <w:numPr>
          <w:ilvl w:val="0"/>
          <w:numId w:val="6"/>
        </w:num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Анализ требований заказчиков разработка технической и пользовательской документации;</w:t>
      </w:r>
    </w:p>
    <w:p w14:paraId="532D556C" w14:textId="62F340C0" w:rsidR="0028654A" w:rsidRDefault="00044302" w:rsidP="00B41209">
      <w:pPr>
        <w:jc w:val="left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1993–1999</w:t>
      </w:r>
      <w:r w:rsidR="0028654A" w:rsidRPr="00BF5A24">
        <w:rPr>
          <w:b/>
          <w:sz w:val="25"/>
          <w:szCs w:val="25"/>
          <w:lang w:val="ru-RU"/>
        </w:rPr>
        <w:t xml:space="preserve"> </w:t>
      </w:r>
      <w:r w:rsidR="00BF5A24">
        <w:rPr>
          <w:b/>
          <w:sz w:val="25"/>
          <w:szCs w:val="25"/>
          <w:lang w:val="ru-RU"/>
        </w:rPr>
        <w:t>Разработчик программных решений</w:t>
      </w:r>
    </w:p>
    <w:p w14:paraId="7495A31B" w14:textId="77777777" w:rsidR="007705D5" w:rsidRDefault="00BF5A24" w:rsidP="00B41209">
      <w:p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Проектирование, разработка прикладных решений для государственных и коммерческих заказчиков:</w:t>
      </w:r>
    </w:p>
    <w:p w14:paraId="2B9F34DA" w14:textId="77777777" w:rsidR="00BF5A24" w:rsidRDefault="00BF5A24" w:rsidP="00BF5A24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Оценка стоимости компании</w:t>
      </w:r>
    </w:p>
    <w:p w14:paraId="15BB545B" w14:textId="77777777" w:rsidR="00BF5A24" w:rsidRDefault="00BF5A24" w:rsidP="00BF5A24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Оценка финансового состояний предприятий</w:t>
      </w:r>
    </w:p>
    <w:p w14:paraId="4E9FF3A2" w14:textId="77777777" w:rsidR="00B27DE5" w:rsidRDefault="00BF5A24" w:rsidP="00B27DE5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Система экономического мониторинга промышленного предприятия</w:t>
      </w:r>
    </w:p>
    <w:p w14:paraId="1D09D8D1" w14:textId="77777777" w:rsidR="00B27DE5" w:rsidRDefault="00B27DE5" w:rsidP="00B27DE5">
      <w:pPr>
        <w:pStyle w:val="SectionTitle"/>
        <w:outlineLvl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ПУБЛИКАЦИИ</w:t>
      </w:r>
    </w:p>
    <w:p w14:paraId="3BDCAC29" w14:textId="6B43F911" w:rsidR="00B27DE5" w:rsidRP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>Выбор информационных систем. Журнал Управление компанией, Июль, 2004 г.</w:t>
      </w:r>
    </w:p>
    <w:p w14:paraId="1BC56F7F" w14:textId="566E080B" w:rsidR="00B27DE5" w:rsidRP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 xml:space="preserve">Управление затратами с использованием системы потоков работ. Сборник научных трудов выпуск 3. с. 73-78 Моделирование экономических процессов и структур. СПбГИУ, 2005 г. </w:t>
      </w:r>
    </w:p>
    <w:p w14:paraId="0053235F" w14:textId="3DF3E6D0" w:rsidR="00B27DE5" w:rsidRP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 xml:space="preserve">Концепция единой архитектуры приложений электронного правительства. ВКСС.Connect №4 2005 г </w:t>
      </w:r>
    </w:p>
    <w:p w14:paraId="1080AAE3" w14:textId="201EEDFF" w:rsidR="00B27DE5" w:rsidRP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>Классификация методологий, моделей и стандартов управления разработкой программным обеспечением для решения задачи их адекватного выбора. Математическое моделирование в экономике и управлении. - СПб:СПбГИЭУ,</w:t>
      </w:r>
      <w:r w:rsidR="00905EE9">
        <w:rPr>
          <w:sz w:val="25"/>
          <w:szCs w:val="25"/>
        </w:rPr>
        <w:t xml:space="preserve"> </w:t>
      </w:r>
      <w:bookmarkStart w:id="0" w:name="_GoBack"/>
      <w:bookmarkEnd w:id="0"/>
      <w:r w:rsidRPr="002272BE">
        <w:rPr>
          <w:sz w:val="25"/>
          <w:szCs w:val="25"/>
          <w:lang w:val="ru-RU"/>
        </w:rPr>
        <w:t>2006-С.267-27</w:t>
      </w:r>
    </w:p>
    <w:p w14:paraId="332882DC" w14:textId="4DE57C67" w:rsidR="00B27DE5" w:rsidRP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>Выбор методологии управления проектами разработки программного обеспечения с использованием метода верификации принципов. Планирование инновационного развития экономических систем. Труды конференции. С320-323. СПб. Издательство Политехнического университета.</w:t>
      </w:r>
    </w:p>
    <w:p w14:paraId="34310334" w14:textId="3A3A1D98" w:rsidR="00B27DE5" w:rsidRP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>Выбор методов, моделей и стандартов управления проектами разработки программного обеспечения в контексте организационной культуры. Вестник ИНЖЭКОНА 1(20) 2008</w:t>
      </w:r>
    </w:p>
    <w:p w14:paraId="02D1A2E2" w14:textId="02A902A1" w:rsidR="002272BE" w:rsidRDefault="00B27DE5" w:rsidP="002272BE">
      <w:pPr>
        <w:numPr>
          <w:ilvl w:val="0"/>
          <w:numId w:val="21"/>
        </w:numPr>
        <w:jc w:val="left"/>
        <w:rPr>
          <w:sz w:val="25"/>
          <w:szCs w:val="25"/>
          <w:lang w:val="ru-RU"/>
        </w:rPr>
      </w:pPr>
      <w:r w:rsidRPr="002272BE">
        <w:rPr>
          <w:sz w:val="25"/>
          <w:szCs w:val="25"/>
          <w:lang w:val="ru-RU"/>
        </w:rPr>
        <w:t xml:space="preserve">полный список научных работ и диссертационное исследование на сайте </w:t>
      </w:r>
      <w:hyperlink r:id="rId16" w:history="1">
        <w:r w:rsidR="002272BE" w:rsidRPr="002272BE">
          <w:rPr>
            <w:rStyle w:val="ac"/>
            <w:sz w:val="25"/>
            <w:szCs w:val="25"/>
            <w:lang w:val="ru-RU"/>
          </w:rPr>
          <w:t>http://www.koltunova.com/publications/</w:t>
        </w:r>
      </w:hyperlink>
      <w:r w:rsidRPr="002272BE">
        <w:rPr>
          <w:sz w:val="25"/>
          <w:szCs w:val="25"/>
          <w:lang w:val="ru-RU"/>
        </w:rPr>
        <w:t xml:space="preserve">, публикации на тему управления НСИ и мастер-дата </w:t>
      </w:r>
      <w:hyperlink r:id="rId17" w:history="1">
        <w:r w:rsidR="002272BE" w:rsidRPr="00A17D2A">
          <w:rPr>
            <w:rStyle w:val="ac"/>
            <w:sz w:val="25"/>
            <w:szCs w:val="25"/>
          </w:rPr>
          <w:t>http</w:t>
        </w:r>
        <w:r w:rsidR="002272BE" w:rsidRPr="00A17D2A">
          <w:rPr>
            <w:rStyle w:val="ac"/>
            <w:sz w:val="25"/>
            <w:szCs w:val="25"/>
            <w:lang w:val="ru-RU"/>
          </w:rPr>
          <w:t>://</w:t>
        </w:r>
        <w:r w:rsidR="002272BE" w:rsidRPr="00A17D2A">
          <w:rPr>
            <w:rStyle w:val="ac"/>
            <w:sz w:val="25"/>
            <w:szCs w:val="25"/>
          </w:rPr>
          <w:t>blog</w:t>
        </w:r>
        <w:r w:rsidR="002272BE" w:rsidRPr="00A17D2A">
          <w:rPr>
            <w:rStyle w:val="ac"/>
            <w:sz w:val="25"/>
            <w:szCs w:val="25"/>
            <w:lang w:val="ru-RU"/>
          </w:rPr>
          <w:t>.</w:t>
        </w:r>
        <w:r w:rsidR="002272BE" w:rsidRPr="00A17D2A">
          <w:rPr>
            <w:rStyle w:val="ac"/>
            <w:sz w:val="25"/>
            <w:szCs w:val="25"/>
          </w:rPr>
          <w:t>actualog</w:t>
        </w:r>
        <w:r w:rsidR="002272BE" w:rsidRPr="00A17D2A">
          <w:rPr>
            <w:rStyle w:val="ac"/>
            <w:sz w:val="25"/>
            <w:szCs w:val="25"/>
            <w:lang w:val="ru-RU"/>
          </w:rPr>
          <w:t>.</w:t>
        </w:r>
        <w:r w:rsidR="002272BE" w:rsidRPr="00A17D2A">
          <w:rPr>
            <w:rStyle w:val="ac"/>
            <w:sz w:val="25"/>
            <w:szCs w:val="25"/>
          </w:rPr>
          <w:t>com</w:t>
        </w:r>
        <w:r w:rsidR="002272BE" w:rsidRPr="00A17D2A">
          <w:rPr>
            <w:rStyle w:val="ac"/>
            <w:sz w:val="25"/>
            <w:szCs w:val="25"/>
            <w:lang w:val="ru-RU"/>
          </w:rPr>
          <w:t>/</w:t>
        </w:r>
      </w:hyperlink>
    </w:p>
    <w:p w14:paraId="6496B5F0" w14:textId="77777777" w:rsidR="00B27DE5" w:rsidRPr="00B27DE5" w:rsidRDefault="00B27DE5" w:rsidP="00B27DE5">
      <w:pPr>
        <w:rPr>
          <w:color w:val="000000"/>
          <w:lang w:val="ru-RU"/>
        </w:rPr>
      </w:pPr>
    </w:p>
    <w:p w14:paraId="04CE9DB8" w14:textId="77777777" w:rsidR="00B27DE5" w:rsidRPr="00B27DE5" w:rsidRDefault="00B27DE5" w:rsidP="00B27DE5">
      <w:pPr>
        <w:rPr>
          <w:lang w:val="ru-RU"/>
        </w:rPr>
      </w:pPr>
    </w:p>
    <w:sectPr w:rsidR="00B27DE5" w:rsidRPr="00B27DE5" w:rsidSect="006810ED">
      <w:headerReference w:type="even" r:id="rId18"/>
      <w:headerReference w:type="default" r:id="rId19"/>
      <w:footerReference w:type="even" r:id="rId20"/>
      <w:footerReference w:type="default" r:id="rId21"/>
      <w:pgSz w:w="12240" w:h="15840" w:code="1"/>
      <w:pgMar w:top="1134" w:right="1134" w:bottom="1304" w:left="1418" w:header="964" w:footer="379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937F" w14:textId="77777777" w:rsidR="00841958" w:rsidRDefault="00841958">
      <w:r>
        <w:separator/>
      </w:r>
    </w:p>
  </w:endnote>
  <w:endnote w:type="continuationSeparator" w:id="0">
    <w:p w14:paraId="5C353F9C" w14:textId="77777777" w:rsidR="00841958" w:rsidRDefault="0084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141F" w14:textId="77777777" w:rsidR="006810ED" w:rsidRDefault="006810ED" w:rsidP="006F4C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55F2">
      <w:rPr>
        <w:rStyle w:val="a8"/>
        <w:noProof/>
      </w:rPr>
      <w:t>2</w:t>
    </w:r>
    <w:r>
      <w:rPr>
        <w:rStyle w:val="a8"/>
      </w:rPr>
      <w:fldChar w:fldCharType="end"/>
    </w:r>
  </w:p>
  <w:p w14:paraId="7238B277" w14:textId="77777777" w:rsidR="006810ED" w:rsidRDefault="006810ED" w:rsidP="006F4C9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A8F" w14:textId="5CF20F50" w:rsidR="006810ED" w:rsidRDefault="006810ED" w:rsidP="006F4C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5EE9">
      <w:rPr>
        <w:rStyle w:val="a8"/>
        <w:noProof/>
      </w:rPr>
      <w:t>3</w:t>
    </w:r>
    <w:r>
      <w:rPr>
        <w:rStyle w:val="a8"/>
      </w:rPr>
      <w:fldChar w:fldCharType="end"/>
    </w:r>
  </w:p>
  <w:p w14:paraId="13F5CE19" w14:textId="77777777" w:rsidR="006810ED" w:rsidRDefault="006810ED" w:rsidP="006F4C99">
    <w:pPr>
      <w:pStyle w:val="a7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4902" w14:textId="77777777" w:rsidR="00841958" w:rsidRDefault="00841958">
      <w:r>
        <w:separator/>
      </w:r>
    </w:p>
  </w:footnote>
  <w:footnote w:type="continuationSeparator" w:id="0">
    <w:p w14:paraId="382DA6D9" w14:textId="77777777" w:rsidR="00841958" w:rsidRDefault="0084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1D84" w14:textId="77777777" w:rsidR="006810ED" w:rsidRDefault="006810E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55F2">
      <w:rPr>
        <w:rStyle w:val="a8"/>
        <w:noProof/>
      </w:rPr>
      <w:t>2</w:t>
    </w:r>
    <w:r>
      <w:rPr>
        <w:rStyle w:val="a8"/>
      </w:rPr>
      <w:fldChar w:fldCharType="end"/>
    </w:r>
  </w:p>
  <w:p w14:paraId="4E0A1D61" w14:textId="77777777" w:rsidR="006810ED" w:rsidRDefault="006810E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FAD4" w14:textId="77777777" w:rsidR="006810ED" w:rsidRDefault="006810ED">
    <w:pPr>
      <w:spacing w:line="240" w:lineRule="atLeast"/>
      <w:ind w:right="36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865908"/>
    <w:multiLevelType w:val="multilevel"/>
    <w:tmpl w:val="C0284682"/>
    <w:lvl w:ilvl="0">
      <w:start w:val="200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1">
      <w:start w:val="200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7A3430"/>
    <w:multiLevelType w:val="hybridMultilevel"/>
    <w:tmpl w:val="AE4C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D78"/>
    <w:multiLevelType w:val="hybridMultilevel"/>
    <w:tmpl w:val="A99C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1BE2"/>
    <w:multiLevelType w:val="hybridMultilevel"/>
    <w:tmpl w:val="BCF8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51B0"/>
    <w:multiLevelType w:val="hybridMultilevel"/>
    <w:tmpl w:val="28DCF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84C"/>
    <w:multiLevelType w:val="hybridMultilevel"/>
    <w:tmpl w:val="16C4ACD8"/>
    <w:lvl w:ilvl="0" w:tplc="157C77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D12"/>
    <w:multiLevelType w:val="hybridMultilevel"/>
    <w:tmpl w:val="F856B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74D52"/>
    <w:multiLevelType w:val="hybridMultilevel"/>
    <w:tmpl w:val="0A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0600"/>
    <w:multiLevelType w:val="singleLevel"/>
    <w:tmpl w:val="6AA6F9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2"/>
        <w:szCs w:val="22"/>
      </w:rPr>
    </w:lvl>
  </w:abstractNum>
  <w:abstractNum w:abstractNumId="10" w15:restartNumberingAfterBreak="0">
    <w:nsid w:val="4A3F2666"/>
    <w:multiLevelType w:val="hybridMultilevel"/>
    <w:tmpl w:val="B88EB9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5541A"/>
    <w:multiLevelType w:val="hybridMultilevel"/>
    <w:tmpl w:val="5546C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943484"/>
    <w:multiLevelType w:val="hybridMultilevel"/>
    <w:tmpl w:val="E89E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6222"/>
    <w:multiLevelType w:val="hybridMultilevel"/>
    <w:tmpl w:val="0988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4461FE"/>
    <w:multiLevelType w:val="hybridMultilevel"/>
    <w:tmpl w:val="E6D2A9F4"/>
    <w:lvl w:ilvl="0" w:tplc="F6F24B2A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839CB"/>
    <w:multiLevelType w:val="hybridMultilevel"/>
    <w:tmpl w:val="C77C7320"/>
    <w:lvl w:ilvl="0" w:tplc="157C77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326B9"/>
    <w:multiLevelType w:val="hybridMultilevel"/>
    <w:tmpl w:val="982A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26157"/>
    <w:multiLevelType w:val="hybridMultilevel"/>
    <w:tmpl w:val="004E00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537EA"/>
    <w:multiLevelType w:val="multilevel"/>
    <w:tmpl w:val="A73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6555D"/>
    <w:multiLevelType w:val="hybridMultilevel"/>
    <w:tmpl w:val="30B60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3472BD"/>
    <w:multiLevelType w:val="hybridMultilevel"/>
    <w:tmpl w:val="01F446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7"/>
  </w:num>
  <w:num w:numId="6">
    <w:abstractNumId w:val="20"/>
  </w:num>
  <w:num w:numId="7">
    <w:abstractNumId w:val="13"/>
  </w:num>
  <w:num w:numId="8">
    <w:abstractNumId w:val="3"/>
  </w:num>
  <w:num w:numId="9">
    <w:abstractNumId w:val="18"/>
  </w:num>
  <w:num w:numId="10">
    <w:abstractNumId w:val="11"/>
  </w:num>
  <w:num w:numId="11">
    <w:abstractNumId w:val="1"/>
  </w:num>
  <w:num w:numId="12">
    <w:abstractNumId w:val="5"/>
  </w:num>
  <w:num w:numId="13">
    <w:abstractNumId w:val="17"/>
  </w:num>
  <w:num w:numId="14">
    <w:abstractNumId w:val="14"/>
  </w:num>
  <w:num w:numId="15">
    <w:abstractNumId w:val="19"/>
  </w:num>
  <w:num w:numId="16">
    <w:abstractNumId w:val="10"/>
  </w:num>
  <w:num w:numId="17">
    <w:abstractNumId w:val="9"/>
  </w:num>
  <w:num w:numId="18">
    <w:abstractNumId w:val="8"/>
  </w:num>
  <w:num w:numId="19">
    <w:abstractNumId w:val="12"/>
  </w:num>
  <w:num w:numId="20">
    <w:abstractNumId w:val="4"/>
  </w:num>
  <w:num w:numId="21">
    <w:abstractNumId w:val="16"/>
  </w:num>
  <w:num w:numId="22">
    <w:abstractNumId w:val="7"/>
  </w:num>
  <w:num w:numId="23">
    <w:abstractNumId w:val="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55"/>
  <w:drawingGridVerticalSpacing w:val="75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B"/>
    <w:rsid w:val="0002021A"/>
    <w:rsid w:val="00023B30"/>
    <w:rsid w:val="00025C9B"/>
    <w:rsid w:val="0002655B"/>
    <w:rsid w:val="00030DB4"/>
    <w:rsid w:val="00035410"/>
    <w:rsid w:val="00036EE2"/>
    <w:rsid w:val="00041BCC"/>
    <w:rsid w:val="00044302"/>
    <w:rsid w:val="00050B14"/>
    <w:rsid w:val="00054E07"/>
    <w:rsid w:val="000551C1"/>
    <w:rsid w:val="00061B87"/>
    <w:rsid w:val="00062228"/>
    <w:rsid w:val="00071CE5"/>
    <w:rsid w:val="000761F3"/>
    <w:rsid w:val="00080834"/>
    <w:rsid w:val="00097D6A"/>
    <w:rsid w:val="00097EC0"/>
    <w:rsid w:val="000A5162"/>
    <w:rsid w:val="000C2A0A"/>
    <w:rsid w:val="000C2F5C"/>
    <w:rsid w:val="000C35CB"/>
    <w:rsid w:val="000E2EC5"/>
    <w:rsid w:val="000F57A9"/>
    <w:rsid w:val="00103520"/>
    <w:rsid w:val="00121A67"/>
    <w:rsid w:val="00132CB4"/>
    <w:rsid w:val="00134855"/>
    <w:rsid w:val="0013667C"/>
    <w:rsid w:val="00141770"/>
    <w:rsid w:val="00145502"/>
    <w:rsid w:val="00181161"/>
    <w:rsid w:val="0019674D"/>
    <w:rsid w:val="001B39CF"/>
    <w:rsid w:val="001B52F7"/>
    <w:rsid w:val="001C1B31"/>
    <w:rsid w:val="001C1B36"/>
    <w:rsid w:val="001C288F"/>
    <w:rsid w:val="001D56C0"/>
    <w:rsid w:val="001D78BE"/>
    <w:rsid w:val="001E6FFC"/>
    <w:rsid w:val="001F60F6"/>
    <w:rsid w:val="00201053"/>
    <w:rsid w:val="00225ABB"/>
    <w:rsid w:val="002272BE"/>
    <w:rsid w:val="00227565"/>
    <w:rsid w:val="00234D0B"/>
    <w:rsid w:val="00250249"/>
    <w:rsid w:val="0028121E"/>
    <w:rsid w:val="00281366"/>
    <w:rsid w:val="0028654A"/>
    <w:rsid w:val="00286D35"/>
    <w:rsid w:val="002A0598"/>
    <w:rsid w:val="002D58FD"/>
    <w:rsid w:val="002E4376"/>
    <w:rsid w:val="002E6961"/>
    <w:rsid w:val="002F25AA"/>
    <w:rsid w:val="0030658A"/>
    <w:rsid w:val="0032382D"/>
    <w:rsid w:val="003339E7"/>
    <w:rsid w:val="0038732B"/>
    <w:rsid w:val="003A1429"/>
    <w:rsid w:val="003A3EF8"/>
    <w:rsid w:val="003D3272"/>
    <w:rsid w:val="003D4768"/>
    <w:rsid w:val="003F2708"/>
    <w:rsid w:val="00404DD3"/>
    <w:rsid w:val="004063BD"/>
    <w:rsid w:val="00433713"/>
    <w:rsid w:val="0043471D"/>
    <w:rsid w:val="00436336"/>
    <w:rsid w:val="0044422A"/>
    <w:rsid w:val="00455A13"/>
    <w:rsid w:val="00463451"/>
    <w:rsid w:val="004667B0"/>
    <w:rsid w:val="00480674"/>
    <w:rsid w:val="0048621F"/>
    <w:rsid w:val="004B24DE"/>
    <w:rsid w:val="004C0489"/>
    <w:rsid w:val="004D5928"/>
    <w:rsid w:val="004E5A06"/>
    <w:rsid w:val="004E6DAD"/>
    <w:rsid w:val="004F0665"/>
    <w:rsid w:val="00504C9E"/>
    <w:rsid w:val="0050649B"/>
    <w:rsid w:val="00524ADA"/>
    <w:rsid w:val="00530BA4"/>
    <w:rsid w:val="0053679E"/>
    <w:rsid w:val="005624BF"/>
    <w:rsid w:val="00565D03"/>
    <w:rsid w:val="0057257A"/>
    <w:rsid w:val="0057546E"/>
    <w:rsid w:val="0058348C"/>
    <w:rsid w:val="005938AE"/>
    <w:rsid w:val="005A23B3"/>
    <w:rsid w:val="005B1296"/>
    <w:rsid w:val="005B65BE"/>
    <w:rsid w:val="005C15B0"/>
    <w:rsid w:val="005C581D"/>
    <w:rsid w:val="00623761"/>
    <w:rsid w:val="006238E6"/>
    <w:rsid w:val="00626407"/>
    <w:rsid w:val="0062749F"/>
    <w:rsid w:val="0063745E"/>
    <w:rsid w:val="00644257"/>
    <w:rsid w:val="00653D96"/>
    <w:rsid w:val="006565AD"/>
    <w:rsid w:val="00660B8B"/>
    <w:rsid w:val="006810ED"/>
    <w:rsid w:val="006A2380"/>
    <w:rsid w:val="006B27A3"/>
    <w:rsid w:val="006B636A"/>
    <w:rsid w:val="006C1001"/>
    <w:rsid w:val="006D5BC7"/>
    <w:rsid w:val="006F4134"/>
    <w:rsid w:val="006F4C99"/>
    <w:rsid w:val="006F6908"/>
    <w:rsid w:val="00700492"/>
    <w:rsid w:val="00702C08"/>
    <w:rsid w:val="00706EB5"/>
    <w:rsid w:val="00712058"/>
    <w:rsid w:val="00723C13"/>
    <w:rsid w:val="00727382"/>
    <w:rsid w:val="00736611"/>
    <w:rsid w:val="00744FBA"/>
    <w:rsid w:val="00750DE3"/>
    <w:rsid w:val="00761470"/>
    <w:rsid w:val="0076723B"/>
    <w:rsid w:val="007705D5"/>
    <w:rsid w:val="00770A8E"/>
    <w:rsid w:val="00772A6C"/>
    <w:rsid w:val="00777621"/>
    <w:rsid w:val="007855F2"/>
    <w:rsid w:val="00787305"/>
    <w:rsid w:val="007D4653"/>
    <w:rsid w:val="007D500D"/>
    <w:rsid w:val="007D6E60"/>
    <w:rsid w:val="007D77A4"/>
    <w:rsid w:val="007E7DA2"/>
    <w:rsid w:val="007F42DF"/>
    <w:rsid w:val="008137E1"/>
    <w:rsid w:val="00813874"/>
    <w:rsid w:val="00820B5B"/>
    <w:rsid w:val="0083416B"/>
    <w:rsid w:val="00841958"/>
    <w:rsid w:val="00861AB2"/>
    <w:rsid w:val="00861FF1"/>
    <w:rsid w:val="00865AB1"/>
    <w:rsid w:val="00870635"/>
    <w:rsid w:val="0087164D"/>
    <w:rsid w:val="00873E12"/>
    <w:rsid w:val="00891377"/>
    <w:rsid w:val="0089389E"/>
    <w:rsid w:val="008A2820"/>
    <w:rsid w:val="008A391C"/>
    <w:rsid w:val="008B1959"/>
    <w:rsid w:val="008B47AF"/>
    <w:rsid w:val="008B4D62"/>
    <w:rsid w:val="008C02C7"/>
    <w:rsid w:val="008C6586"/>
    <w:rsid w:val="008C77DB"/>
    <w:rsid w:val="008C7A35"/>
    <w:rsid w:val="008E74FC"/>
    <w:rsid w:val="008F4043"/>
    <w:rsid w:val="00900410"/>
    <w:rsid w:val="00903675"/>
    <w:rsid w:val="00905EE9"/>
    <w:rsid w:val="00911F6B"/>
    <w:rsid w:val="0091526B"/>
    <w:rsid w:val="009209CA"/>
    <w:rsid w:val="00921CBB"/>
    <w:rsid w:val="00935512"/>
    <w:rsid w:val="0094672B"/>
    <w:rsid w:val="009511C7"/>
    <w:rsid w:val="00970795"/>
    <w:rsid w:val="00971368"/>
    <w:rsid w:val="009751E6"/>
    <w:rsid w:val="00981FE1"/>
    <w:rsid w:val="00982D39"/>
    <w:rsid w:val="00991D2E"/>
    <w:rsid w:val="00992ACC"/>
    <w:rsid w:val="00997D40"/>
    <w:rsid w:val="009B2051"/>
    <w:rsid w:val="009E0564"/>
    <w:rsid w:val="009E101C"/>
    <w:rsid w:val="009E16F4"/>
    <w:rsid w:val="00A01A64"/>
    <w:rsid w:val="00A10784"/>
    <w:rsid w:val="00A128BA"/>
    <w:rsid w:val="00A44EDD"/>
    <w:rsid w:val="00A56656"/>
    <w:rsid w:val="00A63797"/>
    <w:rsid w:val="00A91AE1"/>
    <w:rsid w:val="00A91F95"/>
    <w:rsid w:val="00A92D62"/>
    <w:rsid w:val="00A93BBE"/>
    <w:rsid w:val="00A95626"/>
    <w:rsid w:val="00AA2168"/>
    <w:rsid w:val="00AA6C70"/>
    <w:rsid w:val="00AB3359"/>
    <w:rsid w:val="00AB756B"/>
    <w:rsid w:val="00AC3D39"/>
    <w:rsid w:val="00AD65CD"/>
    <w:rsid w:val="00AE7B28"/>
    <w:rsid w:val="00AF48F5"/>
    <w:rsid w:val="00AF64A6"/>
    <w:rsid w:val="00B010F8"/>
    <w:rsid w:val="00B07E90"/>
    <w:rsid w:val="00B1456B"/>
    <w:rsid w:val="00B27DE5"/>
    <w:rsid w:val="00B33ED8"/>
    <w:rsid w:val="00B36662"/>
    <w:rsid w:val="00B41209"/>
    <w:rsid w:val="00B41D64"/>
    <w:rsid w:val="00B82212"/>
    <w:rsid w:val="00B8354C"/>
    <w:rsid w:val="00B90490"/>
    <w:rsid w:val="00BA687B"/>
    <w:rsid w:val="00BB03F8"/>
    <w:rsid w:val="00BC3CD9"/>
    <w:rsid w:val="00BD3681"/>
    <w:rsid w:val="00BD3776"/>
    <w:rsid w:val="00BE3667"/>
    <w:rsid w:val="00BF2877"/>
    <w:rsid w:val="00BF5A24"/>
    <w:rsid w:val="00BF7910"/>
    <w:rsid w:val="00C045CF"/>
    <w:rsid w:val="00C47A0F"/>
    <w:rsid w:val="00C51308"/>
    <w:rsid w:val="00C53134"/>
    <w:rsid w:val="00C5430D"/>
    <w:rsid w:val="00C55DAB"/>
    <w:rsid w:val="00C60A18"/>
    <w:rsid w:val="00C7660D"/>
    <w:rsid w:val="00CA6245"/>
    <w:rsid w:val="00CB0CFC"/>
    <w:rsid w:val="00CB1249"/>
    <w:rsid w:val="00CB40D0"/>
    <w:rsid w:val="00CC125D"/>
    <w:rsid w:val="00CC2793"/>
    <w:rsid w:val="00CD1CC9"/>
    <w:rsid w:val="00CE78CA"/>
    <w:rsid w:val="00CF0579"/>
    <w:rsid w:val="00D071BC"/>
    <w:rsid w:val="00D131F0"/>
    <w:rsid w:val="00D25B9F"/>
    <w:rsid w:val="00D42FBD"/>
    <w:rsid w:val="00D461BA"/>
    <w:rsid w:val="00D532EA"/>
    <w:rsid w:val="00D66A77"/>
    <w:rsid w:val="00D730F0"/>
    <w:rsid w:val="00DB24AA"/>
    <w:rsid w:val="00DB37FB"/>
    <w:rsid w:val="00DC266E"/>
    <w:rsid w:val="00DC501C"/>
    <w:rsid w:val="00DF2614"/>
    <w:rsid w:val="00E03916"/>
    <w:rsid w:val="00E10546"/>
    <w:rsid w:val="00E12071"/>
    <w:rsid w:val="00E2144F"/>
    <w:rsid w:val="00E26BA8"/>
    <w:rsid w:val="00E30469"/>
    <w:rsid w:val="00E34865"/>
    <w:rsid w:val="00E53F00"/>
    <w:rsid w:val="00E96509"/>
    <w:rsid w:val="00EA4CB1"/>
    <w:rsid w:val="00EB606A"/>
    <w:rsid w:val="00ED1814"/>
    <w:rsid w:val="00ED41F6"/>
    <w:rsid w:val="00ED4EEB"/>
    <w:rsid w:val="00EE624D"/>
    <w:rsid w:val="00EF01C3"/>
    <w:rsid w:val="00F00318"/>
    <w:rsid w:val="00F06934"/>
    <w:rsid w:val="00F12565"/>
    <w:rsid w:val="00F205BC"/>
    <w:rsid w:val="00F20D9F"/>
    <w:rsid w:val="00F301E2"/>
    <w:rsid w:val="00F367CB"/>
    <w:rsid w:val="00F6045A"/>
    <w:rsid w:val="00F73855"/>
    <w:rsid w:val="00F73CE2"/>
    <w:rsid w:val="00F77259"/>
    <w:rsid w:val="00F913D3"/>
    <w:rsid w:val="00FA4D86"/>
    <w:rsid w:val="00FC10B0"/>
    <w:rsid w:val="00FC3611"/>
    <w:rsid w:val="00FC67E5"/>
    <w:rsid w:val="00FE01B3"/>
    <w:rsid w:val="00FE2457"/>
    <w:rsid w:val="00FE2B1D"/>
    <w:rsid w:val="00FE312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B971A"/>
  <w15:chartTrackingRefBased/>
  <w15:docId w15:val="{CB88A7AC-2351-4B56-A9F1-43C0DA1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DB4"/>
    <w:pPr>
      <w:spacing w:before="60"/>
      <w:jc w:val="both"/>
    </w:pPr>
    <w:rPr>
      <w:lang w:val="en-US" w:eastAsia="en-US"/>
    </w:rPr>
  </w:style>
  <w:style w:type="paragraph" w:styleId="1">
    <w:name w:val="heading 1"/>
    <w:basedOn w:val="HeadingBase"/>
    <w:next w:val="a0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2">
    <w:name w:val="heading 2"/>
    <w:basedOn w:val="HeadingBase"/>
    <w:next w:val="a0"/>
    <w:qFormat/>
    <w:pPr>
      <w:jc w:val="left"/>
      <w:outlineLvl w:val="1"/>
    </w:pPr>
    <w:rPr>
      <w:spacing w:val="5"/>
    </w:rPr>
  </w:style>
  <w:style w:type="paragraph" w:styleId="3">
    <w:name w:val="heading 3"/>
    <w:basedOn w:val="HeadingBase"/>
    <w:next w:val="a0"/>
    <w:qFormat/>
    <w:pPr>
      <w:spacing w:after="220"/>
      <w:jc w:val="left"/>
      <w:outlineLvl w:val="2"/>
    </w:pPr>
    <w:rPr>
      <w:i/>
      <w:spacing w:val="-2"/>
    </w:rPr>
  </w:style>
  <w:style w:type="paragraph" w:styleId="4">
    <w:name w:val="heading 4"/>
    <w:basedOn w:val="HeadingBase"/>
    <w:next w:val="a0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">
    <w:name w:val="heading 5"/>
    <w:basedOn w:val="HeadingBase"/>
    <w:next w:val="a0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"/>
    <w:next w:val="a"/>
    <w:qFormat/>
    <w:pPr>
      <w:spacing w:before="240" w:line="240" w:lineRule="atLeast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0"/>
    <w:next w:val="a0"/>
    <w:pPr>
      <w:keepNext/>
      <w:keepLines/>
      <w:spacing w:before="240" w:after="240"/>
    </w:pPr>
    <w:rPr>
      <w:caps/>
    </w:rPr>
  </w:style>
  <w:style w:type="paragraph" w:styleId="a0">
    <w:name w:val="Body Text"/>
    <w:basedOn w:val="a"/>
    <w:pPr>
      <w:spacing w:after="220" w:line="240" w:lineRule="atLeast"/>
    </w:pPr>
  </w:style>
  <w:style w:type="paragraph" w:customStyle="1" w:styleId="HeaderBase">
    <w:name w:val="Header Base"/>
    <w:basedOn w:val="a"/>
    <w:pPr>
      <w:spacing w:before="220" w:after="220" w:line="220" w:lineRule="atLeast"/>
      <w:ind w:left="-2160"/>
    </w:pPr>
    <w:rPr>
      <w:caps/>
    </w:rPr>
  </w:style>
  <w:style w:type="paragraph" w:customStyle="1" w:styleId="SectionTitle">
    <w:name w:val="Section Title"/>
    <w:basedOn w:val="a"/>
    <w:next w:val="a"/>
    <w:pPr>
      <w:pBdr>
        <w:bottom w:val="single" w:sz="6" w:space="1" w:color="808080"/>
      </w:pBdr>
      <w:spacing w:before="240" w:line="220" w:lineRule="atLeast"/>
      <w:jc w:val="left"/>
    </w:pPr>
    <w:rPr>
      <w:caps/>
      <w:spacing w:val="15"/>
    </w:rPr>
  </w:style>
  <w:style w:type="paragraph" w:styleId="a4">
    <w:name w:val="Date"/>
    <w:basedOn w:val="a0"/>
    <w:pPr>
      <w:keepNext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character" w:styleId="a8">
    <w:name w:val="page number"/>
    <w:rPr>
      <w:sz w:val="24"/>
    </w:rPr>
  </w:style>
  <w:style w:type="character" w:styleId="a9">
    <w:name w:val="Emphasis"/>
    <w:qFormat/>
    <w:rPr>
      <w:rFonts w:ascii="Garamond" w:hAnsi="Garamond"/>
      <w:caps/>
      <w:spacing w:val="0"/>
      <w:sz w:val="18"/>
    </w:rPr>
  </w:style>
  <w:style w:type="paragraph" w:styleId="aa">
    <w:name w:val="Body Text Indent"/>
    <w:basedOn w:val="a0"/>
    <w:pPr>
      <w:ind w:left="720"/>
    </w:pPr>
  </w:style>
  <w:style w:type="character" w:styleId="ab">
    <w:name w:val="FollowedHyperlink"/>
    <w:rsid w:val="006D5BC7"/>
    <w:rPr>
      <w:color w:val="800080"/>
      <w:u w:val="single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link w:val="ae"/>
    <w:rsid w:val="00B41209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41209"/>
    <w:rPr>
      <w:rFonts w:ascii="Tahoma" w:hAnsi="Tahoma" w:cs="Tahoma"/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22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tualog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ngec.ru" TargetMode="External"/><Relationship Id="rId17" Type="http://schemas.openxmlformats.org/officeDocument/2006/relationships/hyperlink" Target="http://blog.actualo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ltunova.com/publicatio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tunov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talobjects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tualo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ate@actualog.com" TargetMode="External"/><Relationship Id="rId14" Type="http://schemas.openxmlformats.org/officeDocument/2006/relationships/hyperlink" Target="http://www.koltunova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7198-C00F-4A2A-A8F8-2930E0F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Resume</vt:lpstr>
      <vt:lpstr>Elegant Resume</vt:lpstr>
    </vt:vector>
  </TitlesOfParts>
  <Company/>
  <LinksUpToDate>false</LinksUpToDate>
  <CharactersWithSpaces>6510</CharactersWithSpaces>
  <SharedDoc>false</SharedDoc>
  <HLinks>
    <vt:vector size="54" baseType="variant"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http://www.blog.actualog.com/</vt:lpwstr>
      </vt:variant>
      <vt:variant>
        <vt:lpwstr/>
      </vt:variant>
      <vt:variant>
        <vt:i4>5832722</vt:i4>
      </vt:variant>
      <vt:variant>
        <vt:i4>21</vt:i4>
      </vt:variant>
      <vt:variant>
        <vt:i4>0</vt:i4>
      </vt:variant>
      <vt:variant>
        <vt:i4>5</vt:i4>
      </vt:variant>
      <vt:variant>
        <vt:lpwstr>http://www.koltunova.com/</vt:lpwstr>
      </vt:variant>
      <vt:variant>
        <vt:lpwstr/>
      </vt:variant>
      <vt:variant>
        <vt:i4>3080301</vt:i4>
      </vt:variant>
      <vt:variant>
        <vt:i4>18</vt:i4>
      </vt:variant>
      <vt:variant>
        <vt:i4>0</vt:i4>
      </vt:variant>
      <vt:variant>
        <vt:i4>5</vt:i4>
      </vt:variant>
      <vt:variant>
        <vt:lpwstr>http://www.totalobjects.co.uk/</vt:lpwstr>
      </vt:variant>
      <vt:variant>
        <vt:lpwstr/>
      </vt:variant>
      <vt:variant>
        <vt:i4>5832722</vt:i4>
      </vt:variant>
      <vt:variant>
        <vt:i4>15</vt:i4>
      </vt:variant>
      <vt:variant>
        <vt:i4>0</vt:i4>
      </vt:variant>
      <vt:variant>
        <vt:i4>5</vt:i4>
      </vt:variant>
      <vt:variant>
        <vt:lpwstr>http://www.koltunova.com/</vt:lpwstr>
      </vt:variant>
      <vt:variant>
        <vt:lpwstr/>
      </vt:variant>
      <vt:variant>
        <vt:i4>6160451</vt:i4>
      </vt:variant>
      <vt:variant>
        <vt:i4>12</vt:i4>
      </vt:variant>
      <vt:variant>
        <vt:i4>0</vt:i4>
      </vt:variant>
      <vt:variant>
        <vt:i4>5</vt:i4>
      </vt:variant>
      <vt:variant>
        <vt:lpwstr>http://www.actualog.com/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http://www.engec.ru/</vt:lpwstr>
      </vt:variant>
      <vt:variant>
        <vt:lpwstr/>
      </vt:variant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http://www.koltunova.com/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http://www.actualog.com/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mailto:kate@actualog.com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Kate Koltunova</dc:creator>
  <cp:keywords/>
  <dc:description/>
  <cp:lastModifiedBy>Kate Koltunova</cp:lastModifiedBy>
  <cp:revision>3</cp:revision>
  <cp:lastPrinted>2016-10-13T19:09:00Z</cp:lastPrinted>
  <dcterms:created xsi:type="dcterms:W3CDTF">2017-09-22T00:14:00Z</dcterms:created>
  <dcterms:modified xsi:type="dcterms:W3CDTF">2017-09-22T00:15:00Z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